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C7FD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1EE20D1A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611D7044" w14:textId="0384AB55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Applications to the Sustainability Certificate are open to all Ivey HBA students. Please email your completed application form</w:t>
      </w:r>
      <w:r w:rsidR="005E2695">
        <w:rPr>
          <w:rFonts w:ascii="Arial" w:hAnsi="Arial" w:cs="Arial"/>
          <w:sz w:val="22"/>
          <w:szCs w:val="22"/>
        </w:rPr>
        <w:t xml:space="preserve"> (in a word doc)</w:t>
      </w:r>
      <w:r w:rsidRPr="008E3E34">
        <w:rPr>
          <w:rFonts w:ascii="Arial" w:hAnsi="Arial" w:cs="Arial"/>
          <w:sz w:val="22"/>
          <w:szCs w:val="22"/>
        </w:rPr>
        <w:t xml:space="preserve">, or any questions about the application process to </w:t>
      </w:r>
      <w:hyperlink r:id="rId4" w:history="1">
        <w:r w:rsidR="005E2695" w:rsidRPr="005E2695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jbevacqua@ivey.ca</w:t>
        </w:r>
      </w:hyperlink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</w:t>
      </w:r>
      <w:r w:rsidR="005E2695" w:rsidRPr="005E2695">
        <w:rPr>
          <w:rStyle w:val="Hyperlink"/>
          <w:rFonts w:ascii="Arial" w:hAnsi="Arial" w:cs="Arial"/>
          <w:color w:val="4472C4" w:themeColor="accent1"/>
          <w:sz w:val="22"/>
          <w:szCs w:val="22"/>
        </w:rPr>
        <w:t>obranzei@ivey.ca</w:t>
      </w:r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A13489" w:rsidRPr="005E2695">
        <w:rPr>
          <w:rFonts w:ascii="Arial" w:hAnsi="Arial" w:cs="Arial"/>
          <w:sz w:val="22"/>
          <w:szCs w:val="22"/>
        </w:rPr>
        <w:t xml:space="preserve"> </w:t>
      </w:r>
      <w:r w:rsidRPr="005E2695">
        <w:rPr>
          <w:rFonts w:ascii="Arial" w:hAnsi="Arial" w:cs="Arial"/>
          <w:sz w:val="22"/>
          <w:szCs w:val="22"/>
        </w:rPr>
        <w:t xml:space="preserve"> </w:t>
      </w:r>
    </w:p>
    <w:p w14:paraId="4168C808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BCEA0E3" w14:textId="5E17B5E1" w:rsidR="008E3E34" w:rsidRP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Deadlines: </w:t>
      </w:r>
      <w:r w:rsidRPr="7D060694">
        <w:rPr>
          <w:rFonts w:ascii="Arial" w:hAnsi="Arial" w:cs="Arial"/>
          <w:sz w:val="22"/>
          <w:szCs w:val="22"/>
        </w:rPr>
        <w:t xml:space="preserve">Ivey students apply by </w:t>
      </w:r>
      <w:r w:rsidR="005E2695">
        <w:rPr>
          <w:rFonts w:ascii="Arial" w:hAnsi="Arial" w:cs="Arial"/>
          <w:sz w:val="22"/>
          <w:szCs w:val="22"/>
        </w:rPr>
        <w:t>February 28</w:t>
      </w:r>
      <w:r w:rsidR="005E2695" w:rsidRPr="005E2695">
        <w:rPr>
          <w:rFonts w:ascii="Arial" w:hAnsi="Arial" w:cs="Arial"/>
          <w:sz w:val="22"/>
          <w:szCs w:val="22"/>
          <w:vertAlign w:val="superscript"/>
        </w:rPr>
        <w:t>th</w:t>
      </w:r>
      <w:r w:rsidR="005E2695">
        <w:rPr>
          <w:rFonts w:ascii="Arial" w:hAnsi="Arial" w:cs="Arial"/>
          <w:sz w:val="22"/>
          <w:szCs w:val="22"/>
        </w:rPr>
        <w:t xml:space="preserve">, </w:t>
      </w:r>
      <w:r w:rsidRPr="7D060694">
        <w:rPr>
          <w:rFonts w:ascii="Arial" w:hAnsi="Arial" w:cs="Arial"/>
          <w:sz w:val="22"/>
          <w:szCs w:val="22"/>
        </w:rPr>
        <w:t>201</w:t>
      </w:r>
      <w:r w:rsidR="005E2695">
        <w:rPr>
          <w:rFonts w:ascii="Arial" w:hAnsi="Arial" w:cs="Arial"/>
          <w:sz w:val="22"/>
          <w:szCs w:val="22"/>
        </w:rPr>
        <w:t>9</w:t>
      </w:r>
      <w:r w:rsidRPr="7D060694">
        <w:rPr>
          <w:rFonts w:ascii="Arial" w:hAnsi="Arial" w:cs="Arial"/>
          <w:sz w:val="22"/>
          <w:szCs w:val="22"/>
        </w:rPr>
        <w:t xml:space="preserve"> of t</w:t>
      </w:r>
      <w:bookmarkStart w:id="0" w:name="_GoBack"/>
      <w:bookmarkEnd w:id="0"/>
      <w:r w:rsidRPr="7D060694">
        <w:rPr>
          <w:rFonts w:ascii="Arial" w:hAnsi="Arial" w:cs="Arial"/>
          <w:sz w:val="22"/>
          <w:szCs w:val="22"/>
        </w:rPr>
        <w:t xml:space="preserve">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HBA year. Dual degree students can apply any time before </w:t>
      </w:r>
      <w:r w:rsidR="005E2695">
        <w:rPr>
          <w:rFonts w:ascii="Arial" w:hAnsi="Arial" w:cs="Arial"/>
          <w:sz w:val="22"/>
          <w:szCs w:val="22"/>
        </w:rPr>
        <w:t>February 28</w:t>
      </w:r>
      <w:r w:rsidR="005E2695" w:rsidRPr="005E2695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201</w:t>
      </w:r>
      <w:r w:rsidR="005E2695">
        <w:rPr>
          <w:rFonts w:ascii="Arial" w:hAnsi="Arial" w:cs="Arial"/>
          <w:sz w:val="22"/>
          <w:szCs w:val="22"/>
        </w:rPr>
        <w:t>9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or </w:t>
      </w:r>
      <w:r w:rsidR="00072B6E">
        <w:rPr>
          <w:rFonts w:ascii="Arial" w:hAnsi="Arial" w:cs="Arial"/>
          <w:sz w:val="22"/>
          <w:szCs w:val="22"/>
        </w:rPr>
        <w:t>second</w:t>
      </w:r>
      <w:r w:rsidRPr="7D060694">
        <w:rPr>
          <w:rFonts w:ascii="Arial" w:hAnsi="Arial" w:cs="Arial"/>
          <w:sz w:val="22"/>
          <w:szCs w:val="22"/>
        </w:rPr>
        <w:t xml:space="preserve"> HBA year. Enrolment is limited.</w:t>
      </w:r>
    </w:p>
    <w:p w14:paraId="70FF175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1DCD58A" w14:textId="2C931EF0" w:rsid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Decisions: </w:t>
      </w:r>
      <w:r w:rsidRPr="7D060694">
        <w:rPr>
          <w:rFonts w:ascii="Arial" w:hAnsi="Arial" w:cs="Arial"/>
          <w:sz w:val="22"/>
          <w:szCs w:val="22"/>
        </w:rPr>
        <w:t xml:space="preserve">Acceptance decisions will be issued by March </w:t>
      </w:r>
      <w:r w:rsidR="005E2695">
        <w:rPr>
          <w:rFonts w:ascii="Arial" w:hAnsi="Arial" w:cs="Arial"/>
          <w:sz w:val="22"/>
          <w:szCs w:val="22"/>
        </w:rPr>
        <w:t>12</w:t>
      </w:r>
      <w:r w:rsidRPr="7D060694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201</w:t>
      </w:r>
      <w:r w:rsidR="005E2695">
        <w:rPr>
          <w:rFonts w:ascii="Arial" w:hAnsi="Arial" w:cs="Arial"/>
          <w:sz w:val="22"/>
          <w:szCs w:val="22"/>
        </w:rPr>
        <w:t>9</w:t>
      </w:r>
      <w:r w:rsidRPr="7D060694">
        <w:rPr>
          <w:rFonts w:ascii="Arial" w:hAnsi="Arial" w:cs="Arial"/>
          <w:sz w:val="22"/>
          <w:szCs w:val="22"/>
        </w:rPr>
        <w:t>.</w:t>
      </w:r>
    </w:p>
    <w:p w14:paraId="5A9733E4" w14:textId="77777777" w:rsidR="00FE0383" w:rsidRPr="008E3E34" w:rsidRDefault="00FE0383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FF9109C" w14:textId="15919A1F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consists of a resume and a standard ‘fill-in-the-blank’ fo</w:t>
      </w:r>
      <w:r w:rsidR="00F1244D">
        <w:rPr>
          <w:rFonts w:ascii="Arial" w:hAnsi="Arial" w:cs="Arial"/>
          <w:sz w:val="22"/>
          <w:szCs w:val="22"/>
        </w:rPr>
        <w:t>rm with three essay questions (6</w:t>
      </w:r>
      <w:r w:rsidRPr="008E3E34">
        <w:rPr>
          <w:rFonts w:ascii="Arial" w:hAnsi="Arial" w:cs="Arial"/>
          <w:sz w:val="22"/>
          <w:szCs w:val="22"/>
        </w:rPr>
        <w:t>00 words in total). Our selection process looks for candidates with deep personal and professional commitment to sustainability over the long-term. Our goal is to assemble a cohort of students with varied approaches, understandings, and goals for leading and building sustainable organizations. We are not looking for a perfect candidate, but rather to gain authentic insight into your own aspirations and achievements.</w:t>
      </w:r>
    </w:p>
    <w:p w14:paraId="50FF05B7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28B1D8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form also includes a handful of optional questions. These questions to help</w:t>
      </w:r>
    </w:p>
    <w:p w14:paraId="0DF90BB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us better anticipate your needs and manage your progression through the certificate. Your</w:t>
      </w:r>
    </w:p>
    <w:p w14:paraId="2643BB2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admission is not contingent on these answers but we appreciate them for our own planning.</w:t>
      </w:r>
    </w:p>
    <w:p w14:paraId="0F70C10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AA2A44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62247527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2BAF3C26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Name:</w:t>
      </w:r>
    </w:p>
    <w:p w14:paraId="7CA3559E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21188A1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Email:</w:t>
      </w:r>
    </w:p>
    <w:p w14:paraId="45770374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01CC443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Photo:</w:t>
      </w:r>
      <w:r w:rsidRPr="008E3E34">
        <w:rPr>
          <w:rFonts w:ascii="Arial" w:hAnsi="Arial" w:cs="Arial"/>
          <w:sz w:val="22"/>
          <w:szCs w:val="22"/>
        </w:rPr>
        <w:t xml:space="preserve"> Please attach an action shot that depicts your sustainability side rather than a</w:t>
      </w:r>
    </w:p>
    <w:p w14:paraId="1461F256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professional portrait.</w:t>
      </w:r>
    </w:p>
    <w:p w14:paraId="0C9A867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1F26519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Bio:</w:t>
      </w:r>
      <w:r w:rsidRPr="008E3E34">
        <w:rPr>
          <w:rFonts w:ascii="Arial" w:hAnsi="Arial" w:cs="Arial"/>
          <w:sz w:val="22"/>
          <w:szCs w:val="22"/>
        </w:rPr>
        <w:t xml:space="preserve"> (100 words)</w:t>
      </w:r>
    </w:p>
    <w:p w14:paraId="1C13C73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DCE9B3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1:</w:t>
      </w:r>
      <w:r w:rsidRPr="008E3E34">
        <w:rPr>
          <w:rFonts w:ascii="Arial" w:hAnsi="Arial" w:cs="Arial"/>
          <w:sz w:val="22"/>
          <w:szCs w:val="22"/>
        </w:rPr>
        <w:t xml:space="preserve"> What is your personal definition of sustainability? (100 words)</w:t>
      </w:r>
    </w:p>
    <w:p w14:paraId="3A26629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DA0A5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2:</w:t>
      </w:r>
      <w:r w:rsidRPr="008E3E34">
        <w:rPr>
          <w:rFonts w:ascii="Arial" w:hAnsi="Arial" w:cs="Arial"/>
          <w:sz w:val="22"/>
          <w:szCs w:val="22"/>
        </w:rPr>
        <w:t xml:space="preserve"> What role do you see sustainability playing in your professional career? (200 words)</w:t>
      </w:r>
    </w:p>
    <w:p w14:paraId="46F72262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178955D8" w14:textId="414BA91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3:</w:t>
      </w:r>
      <w:r w:rsidRPr="008E3E34">
        <w:rPr>
          <w:rFonts w:ascii="Arial" w:hAnsi="Arial" w:cs="Arial"/>
          <w:sz w:val="22"/>
          <w:szCs w:val="22"/>
        </w:rPr>
        <w:t xml:space="preserve"> What sustainability projects have you been engaged in? (200 words)</w:t>
      </w:r>
    </w:p>
    <w:p w14:paraId="0AAEECF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C509E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4 (Optional):</w:t>
      </w:r>
      <w:r w:rsidRPr="008E3E34">
        <w:rPr>
          <w:rFonts w:ascii="Arial" w:hAnsi="Arial" w:cs="Arial"/>
          <w:sz w:val="22"/>
          <w:szCs w:val="22"/>
        </w:rPr>
        <w:t xml:space="preserve"> Please list any sustainability-related interests that you would like to</w:t>
      </w:r>
    </w:p>
    <w:p w14:paraId="691ADFA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explore further during the certificate.</w:t>
      </w:r>
    </w:p>
    <w:p w14:paraId="4701FA2E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1E7969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5 (Optional):</w:t>
      </w:r>
      <w:r w:rsidRPr="008E3E34">
        <w:rPr>
          <w:rFonts w:ascii="Arial" w:hAnsi="Arial" w:cs="Arial"/>
          <w:sz w:val="22"/>
          <w:szCs w:val="22"/>
        </w:rPr>
        <w:t xml:space="preserve"> Please list any special considerations (i.e. exchange student, dual</w:t>
      </w:r>
    </w:p>
    <w:p w14:paraId="1C8A18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degree etc.)</w:t>
      </w:r>
    </w:p>
    <w:p w14:paraId="78D7A5B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42AE3218" w14:textId="45DC31DB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6 (Optional):</w:t>
      </w:r>
      <w:r w:rsidRPr="008E3E34">
        <w:rPr>
          <w:rFonts w:ascii="Arial" w:hAnsi="Arial" w:cs="Arial"/>
          <w:sz w:val="22"/>
          <w:szCs w:val="22"/>
        </w:rPr>
        <w:t xml:space="preserve"> If you have a well-defined area of interest or</w:t>
      </w:r>
      <w:r w:rsidR="002B5FBF">
        <w:rPr>
          <w:rFonts w:ascii="Arial" w:hAnsi="Arial" w:cs="Arial"/>
          <w:sz w:val="22"/>
          <w:szCs w:val="22"/>
        </w:rPr>
        <w:t xml:space="preserve"> </w:t>
      </w:r>
      <w:r w:rsidRPr="008E3E34">
        <w:rPr>
          <w:rFonts w:ascii="Arial" w:hAnsi="Arial" w:cs="Arial"/>
          <w:sz w:val="22"/>
          <w:szCs w:val="22"/>
        </w:rPr>
        <w:t>have a specific organization in mind please tell us in a couple of sentences what you are hoping</w:t>
      </w:r>
      <w:r w:rsidR="002B5FBF">
        <w:rPr>
          <w:rFonts w:ascii="Arial" w:hAnsi="Arial" w:cs="Arial"/>
          <w:sz w:val="22"/>
          <w:szCs w:val="22"/>
        </w:rPr>
        <w:t xml:space="preserve"> </w:t>
      </w:r>
      <w:r w:rsidRPr="008E3E34">
        <w:rPr>
          <w:rFonts w:ascii="Arial" w:hAnsi="Arial" w:cs="Arial"/>
          <w:sz w:val="22"/>
          <w:szCs w:val="22"/>
        </w:rPr>
        <w:t>to do.</w:t>
      </w:r>
    </w:p>
    <w:p w14:paraId="2FC496F1" w14:textId="77777777" w:rsidR="00C8492F" w:rsidRPr="008E3E34" w:rsidRDefault="00C8492F" w:rsidP="008E3E34">
      <w:pPr>
        <w:rPr>
          <w:rFonts w:ascii="Arial" w:hAnsi="Arial" w:cs="Arial"/>
          <w:sz w:val="22"/>
          <w:szCs w:val="22"/>
        </w:rPr>
      </w:pPr>
    </w:p>
    <w:sectPr w:rsidR="00C8492F" w:rsidRPr="008E3E34" w:rsidSect="00736879">
      <w:pgSz w:w="12880" w:h="166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34"/>
    <w:rsid w:val="00072B6E"/>
    <w:rsid w:val="002B5FBF"/>
    <w:rsid w:val="003471F2"/>
    <w:rsid w:val="00375D04"/>
    <w:rsid w:val="005E2695"/>
    <w:rsid w:val="00736879"/>
    <w:rsid w:val="007A3ECB"/>
    <w:rsid w:val="007B3977"/>
    <w:rsid w:val="00801943"/>
    <w:rsid w:val="008E3E34"/>
    <w:rsid w:val="00A13489"/>
    <w:rsid w:val="00B95B33"/>
    <w:rsid w:val="00C8492F"/>
    <w:rsid w:val="00ED64A3"/>
    <w:rsid w:val="00F1244D"/>
    <w:rsid w:val="00F53A6C"/>
    <w:rsid w:val="00FE0383"/>
    <w:rsid w:val="7D0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9773F"/>
  <w15:docId w15:val="{5C658E39-BA5A-F54E-AA6E-F257198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E34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E3E34"/>
    <w:rPr>
      <w:rFonts w:ascii="Helvetica" w:hAnsi="Helvetica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8E3E34"/>
    <w:rPr>
      <w:color w:val="000000"/>
    </w:rPr>
  </w:style>
  <w:style w:type="character" w:customStyle="1" w:styleId="apple-converted-space">
    <w:name w:val="apple-converted-space"/>
    <w:basedOn w:val="DefaultParagraphFont"/>
    <w:rsid w:val="008E3E34"/>
  </w:style>
  <w:style w:type="character" w:styleId="Hyperlink">
    <w:name w:val="Hyperlink"/>
    <w:basedOn w:val="DefaultParagraphFont"/>
    <w:uiPriority w:val="99"/>
    <w:unhideWhenUsed/>
    <w:rsid w:val="008E3E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vacqua@iv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Bevacqua</cp:lastModifiedBy>
  <cp:revision>4</cp:revision>
  <dcterms:created xsi:type="dcterms:W3CDTF">2018-02-22T10:41:00Z</dcterms:created>
  <dcterms:modified xsi:type="dcterms:W3CDTF">2019-02-05T21:17:00Z</dcterms:modified>
</cp:coreProperties>
</file>