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352"/>
      </w:tblGrid>
      <w:tr w:rsidR="00BD5AF9" w:rsidRPr="00BC59C3" w14:paraId="0B9D5B17" w14:textId="77777777" w:rsidTr="00A0082A">
        <w:trPr>
          <w:trHeight w:val="756"/>
        </w:trPr>
        <w:tc>
          <w:tcPr>
            <w:tcW w:w="1990" w:type="dxa"/>
          </w:tcPr>
          <w:p w14:paraId="2918A9D6" w14:textId="77777777" w:rsidR="00BD5AF9" w:rsidRPr="002010B3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ACADEMIC EXPERIENCE</w:t>
            </w:r>
          </w:p>
        </w:tc>
        <w:tc>
          <w:tcPr>
            <w:tcW w:w="7352" w:type="dxa"/>
          </w:tcPr>
          <w:p w14:paraId="32383921" w14:textId="77777777" w:rsidR="00BD5AF9" w:rsidRDefault="00BD5AF9" w:rsidP="00A0082A">
            <w:pPr>
              <w:pStyle w:val="Default"/>
              <w:tabs>
                <w:tab w:val="left" w:pos="1800"/>
                <w:tab w:val="left" w:pos="2160"/>
                <w:tab w:val="right" w:pos="6952"/>
              </w:tabs>
              <w:spacing w:after="40"/>
              <w:ind w:left="22"/>
              <w:rPr>
                <w:sz w:val="21"/>
                <w:szCs w:val="21"/>
              </w:rPr>
            </w:pPr>
            <w:r w:rsidRPr="004B0BDD">
              <w:rPr>
                <w:b/>
                <w:sz w:val="22"/>
                <w:szCs w:val="22"/>
              </w:rPr>
              <w:t>Assistant Professor</w:t>
            </w:r>
            <w:r>
              <w:rPr>
                <w:b/>
                <w:sz w:val="21"/>
                <w:szCs w:val="21"/>
              </w:rPr>
              <w:t xml:space="preserve">      </w:t>
            </w:r>
            <w:r>
              <w:rPr>
                <w:b/>
                <w:sz w:val="21"/>
                <w:szCs w:val="21"/>
              </w:rPr>
              <w:tab/>
              <w:t xml:space="preserve"> </w:t>
            </w:r>
            <w:r>
              <w:rPr>
                <w:b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2016 – present</w:t>
            </w:r>
          </w:p>
          <w:p w14:paraId="31F47E48" w14:textId="77777777" w:rsidR="00BD5AF9" w:rsidRPr="00BE67CF" w:rsidRDefault="00BD5AF9" w:rsidP="00A0082A">
            <w:pPr>
              <w:pStyle w:val="Default"/>
              <w:tabs>
                <w:tab w:val="left" w:pos="1800"/>
                <w:tab w:val="left" w:pos="2160"/>
              </w:tabs>
              <w:spacing w:after="240"/>
              <w:ind w:left="22" w:firstLine="270"/>
              <w:rPr>
                <w:i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Ivey Business School, University of Western Ontario</w:t>
            </w:r>
          </w:p>
        </w:tc>
      </w:tr>
      <w:tr w:rsidR="00BD5AF9" w:rsidRPr="00BC59C3" w14:paraId="3AC26EB3" w14:textId="77777777" w:rsidTr="00A0082A">
        <w:trPr>
          <w:trHeight w:val="1071"/>
        </w:trPr>
        <w:tc>
          <w:tcPr>
            <w:tcW w:w="1990" w:type="dxa"/>
            <w:tcBorders>
              <w:bottom w:val="single" w:sz="4" w:space="0" w:color="auto"/>
            </w:tcBorders>
          </w:tcPr>
          <w:p w14:paraId="2EBC270C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EDUCATION</w:t>
            </w:r>
          </w:p>
        </w:tc>
        <w:tc>
          <w:tcPr>
            <w:tcW w:w="7352" w:type="dxa"/>
            <w:tcBorders>
              <w:bottom w:val="single" w:sz="4" w:space="0" w:color="auto"/>
            </w:tcBorders>
          </w:tcPr>
          <w:p w14:paraId="0332B8DA" w14:textId="77777777" w:rsidR="00BD5AF9" w:rsidRDefault="00BD5AF9" w:rsidP="00A0082A">
            <w:pPr>
              <w:pStyle w:val="Default"/>
              <w:tabs>
                <w:tab w:val="left" w:pos="1800"/>
                <w:tab w:val="left" w:pos="1890"/>
                <w:tab w:val="right" w:pos="6902"/>
              </w:tabs>
              <w:spacing w:after="6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Ph.D., </w:t>
            </w:r>
            <w:r>
              <w:rPr>
                <w:sz w:val="21"/>
                <w:szCs w:val="21"/>
              </w:rPr>
              <w:t xml:space="preserve">Accounting, </w:t>
            </w:r>
            <w:r w:rsidRPr="002010B3">
              <w:rPr>
                <w:sz w:val="21"/>
                <w:szCs w:val="21"/>
              </w:rPr>
              <w:t>Universit</w:t>
            </w:r>
            <w:r>
              <w:rPr>
                <w:sz w:val="21"/>
                <w:szCs w:val="21"/>
              </w:rPr>
              <w:t>y of Kentucky</w:t>
            </w:r>
            <w:r>
              <w:rPr>
                <w:sz w:val="21"/>
                <w:szCs w:val="21"/>
              </w:rPr>
              <w:tab/>
              <w:t xml:space="preserve">    2012 – 2016</w:t>
            </w:r>
          </w:p>
          <w:p w14:paraId="4BEA2D3B" w14:textId="77777777" w:rsidR="00BD5AF9" w:rsidRDefault="00BD5AF9" w:rsidP="00A0082A">
            <w:pPr>
              <w:pStyle w:val="Default"/>
              <w:tabs>
                <w:tab w:val="left" w:pos="1800"/>
                <w:tab w:val="left" w:pos="1890"/>
                <w:tab w:val="right" w:pos="6902"/>
              </w:tabs>
              <w:spacing w:after="6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M.B.A., </w:t>
            </w:r>
            <w:r w:rsidRPr="002010B3">
              <w:rPr>
                <w:sz w:val="21"/>
                <w:szCs w:val="21"/>
              </w:rPr>
              <w:t xml:space="preserve">Finance &amp; Decision Science, Emory University </w:t>
            </w:r>
            <w:r w:rsidRPr="002010B3">
              <w:rPr>
                <w:sz w:val="21"/>
                <w:szCs w:val="21"/>
              </w:rPr>
              <w:tab/>
              <w:t>2007 – 2009</w:t>
            </w:r>
          </w:p>
          <w:p w14:paraId="71D60673" w14:textId="77777777" w:rsidR="00BD5AF9" w:rsidRPr="00BE67CF" w:rsidRDefault="00BD5AF9" w:rsidP="00A0082A">
            <w:pPr>
              <w:pStyle w:val="Default"/>
              <w:tabs>
                <w:tab w:val="left" w:pos="1800"/>
                <w:tab w:val="left" w:pos="1890"/>
                <w:tab w:val="right" w:pos="6902"/>
              </w:tabs>
              <w:spacing w:after="2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B.B.A., </w:t>
            </w:r>
            <w:r>
              <w:rPr>
                <w:sz w:val="21"/>
                <w:szCs w:val="21"/>
              </w:rPr>
              <w:t xml:space="preserve">Accounting, </w:t>
            </w:r>
            <w:r w:rsidRPr="002010B3">
              <w:rPr>
                <w:sz w:val="21"/>
                <w:szCs w:val="21"/>
              </w:rPr>
              <w:t xml:space="preserve">Georgia State University </w:t>
            </w:r>
            <w:r w:rsidRPr="002010B3">
              <w:rPr>
                <w:sz w:val="21"/>
                <w:szCs w:val="21"/>
              </w:rPr>
              <w:tab/>
              <w:t>2001 – 2005</w:t>
            </w:r>
          </w:p>
        </w:tc>
      </w:tr>
      <w:tr w:rsidR="00BD5AF9" w14:paraId="2B328C39" w14:textId="77777777" w:rsidTr="00A0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9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DABDB" w14:textId="77777777" w:rsidR="00BD5AF9" w:rsidRPr="002010B3" w:rsidRDefault="00BD5AF9" w:rsidP="009022BC">
            <w:pPr>
              <w:pStyle w:val="Default"/>
              <w:tabs>
                <w:tab w:val="left" w:pos="1800"/>
              </w:tabs>
              <w:spacing w:before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PUBLISHED RESEARCH</w:t>
            </w:r>
          </w:p>
        </w:tc>
        <w:tc>
          <w:tcPr>
            <w:tcW w:w="7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5FB21" w14:textId="77777777" w:rsidR="0073446D" w:rsidRDefault="0073446D" w:rsidP="0073446D">
            <w:pPr>
              <w:pStyle w:val="Default"/>
              <w:spacing w:before="240" w:after="58"/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r w:rsidRPr="00DA3456">
              <w:rPr>
                <w:b/>
                <w:sz w:val="21"/>
                <w:szCs w:val="21"/>
              </w:rPr>
              <w:t>Meritocracy or Aristocracy? The Role of Pedigree in the Market for Accounting New Faculty Candidates”</w:t>
            </w:r>
            <w:r w:rsidRPr="002010B3">
              <w:rPr>
                <w:sz w:val="21"/>
                <w:szCs w:val="21"/>
              </w:rPr>
              <w:t xml:space="preserve"> </w:t>
            </w:r>
          </w:p>
          <w:p w14:paraId="175007DE" w14:textId="77777777" w:rsidR="0073446D" w:rsidRPr="003F37B9" w:rsidRDefault="0073446D" w:rsidP="00EE01B5">
            <w:pPr>
              <w:pStyle w:val="Default"/>
              <w:spacing w:after="60"/>
              <w:ind w:left="288"/>
              <w:rPr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>with Sid Bundy</w:t>
            </w:r>
            <w:r>
              <w:rPr>
                <w:color w:val="auto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auto"/>
                <w:sz w:val="21"/>
                <w:szCs w:val="21"/>
              </w:rPr>
              <w:t>Partha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Mohapatra and Dan Stone</w:t>
            </w:r>
            <w:r w:rsidRPr="003F37B9">
              <w:rPr>
                <w:color w:val="7F7F7F" w:themeColor="text1" w:themeTint="80"/>
                <w:sz w:val="21"/>
                <w:szCs w:val="21"/>
              </w:rPr>
              <w:t xml:space="preserve"> </w:t>
            </w:r>
          </w:p>
          <w:p w14:paraId="081860B4" w14:textId="09627ABD" w:rsidR="00EE01B5" w:rsidRDefault="0073446D" w:rsidP="00EE01B5">
            <w:pPr>
              <w:pStyle w:val="Default"/>
              <w:tabs>
                <w:tab w:val="left" w:pos="1800"/>
                <w:tab w:val="left" w:pos="2160"/>
              </w:tabs>
              <w:spacing w:after="240"/>
              <w:ind w:left="292" w:hanging="90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Issues in Accounting Education </w:t>
            </w:r>
          </w:p>
          <w:p w14:paraId="1D56E0CE" w14:textId="3366C174" w:rsidR="00BD5AF9" w:rsidRDefault="00BD5AF9" w:rsidP="0073446D">
            <w:pPr>
              <w:pStyle w:val="Default"/>
              <w:tabs>
                <w:tab w:val="left" w:pos="1800"/>
                <w:tab w:val="left" w:pos="2160"/>
              </w:tabs>
              <w:spacing w:after="60"/>
              <w:ind w:left="292" w:hanging="9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r w:rsidRPr="00DA3456">
              <w:rPr>
                <w:b/>
                <w:sz w:val="21"/>
                <w:szCs w:val="21"/>
              </w:rPr>
              <w:t>The Effect of Rankings on Honesty in Budget Reporting”</w:t>
            </w:r>
            <w:r>
              <w:rPr>
                <w:sz w:val="21"/>
                <w:szCs w:val="21"/>
              </w:rPr>
              <w:t xml:space="preserve"> </w:t>
            </w:r>
          </w:p>
          <w:p w14:paraId="28FAF60F" w14:textId="0F85CA63" w:rsidR="00BD5AF9" w:rsidRPr="00375B5A" w:rsidRDefault="00BD5AF9" w:rsidP="00A0082A">
            <w:pPr>
              <w:pStyle w:val="Default"/>
              <w:tabs>
                <w:tab w:val="left" w:pos="1800"/>
                <w:tab w:val="left" w:pos="2160"/>
              </w:tabs>
              <w:spacing w:after="60"/>
              <w:ind w:left="292"/>
              <w:rPr>
                <w:i/>
                <w:color w:val="auto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>with Jason Brown, Joe Fisher, and Geoff Sprinkle</w:t>
            </w:r>
          </w:p>
          <w:p w14:paraId="3EBE7245" w14:textId="314D4519" w:rsidR="009D64F0" w:rsidRPr="0073446D" w:rsidRDefault="006403BF" w:rsidP="00EE01B5">
            <w:pPr>
              <w:pStyle w:val="Default"/>
              <w:spacing w:after="240"/>
              <w:ind w:left="288"/>
              <w:rPr>
                <w:sz w:val="21"/>
                <w:szCs w:val="21"/>
              </w:rPr>
            </w:pPr>
            <w:hyperlink r:id="rId8" w:history="1">
              <w:r w:rsidR="00BD5AF9" w:rsidRPr="00DD53C3">
                <w:rPr>
                  <w:rStyle w:val="Hyperlink"/>
                  <w:i/>
                  <w:sz w:val="21"/>
                  <w:szCs w:val="21"/>
                </w:rPr>
                <w:t xml:space="preserve">Accounting, Organizations, and Society, </w:t>
              </w:r>
              <w:r w:rsidR="00BD5AF9" w:rsidRPr="00DD53C3">
                <w:rPr>
                  <w:rStyle w:val="Hyperlink"/>
                  <w:sz w:val="21"/>
                  <w:szCs w:val="21"/>
                </w:rPr>
                <w:t>2014, Vol. 39(4), pp. 237-246</w:t>
              </w:r>
            </w:hyperlink>
            <w:r w:rsidR="00BD5AF9">
              <w:rPr>
                <w:sz w:val="21"/>
                <w:szCs w:val="21"/>
              </w:rPr>
              <w:t xml:space="preserve">. </w:t>
            </w:r>
          </w:p>
        </w:tc>
      </w:tr>
      <w:tr w:rsidR="00BD5AF9" w14:paraId="5ED1F44B" w14:textId="77777777" w:rsidTr="00A0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D3A214D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WORKING PAPERS</w:t>
            </w:r>
          </w:p>
          <w:p w14:paraId="4A1C6276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Cs/>
                <w:i/>
                <w:sz w:val="21"/>
                <w:szCs w:val="21"/>
              </w:rPr>
            </w:pPr>
          </w:p>
          <w:p w14:paraId="3DFA1A64" w14:textId="77777777" w:rsidR="00BD5AF9" w:rsidRPr="004C411B" w:rsidRDefault="00BD5AF9" w:rsidP="00A0082A">
            <w:pPr>
              <w:pStyle w:val="Default"/>
              <w:tabs>
                <w:tab w:val="left" w:pos="1800"/>
              </w:tabs>
              <w:rPr>
                <w:bCs/>
                <w:i/>
                <w:sz w:val="21"/>
                <w:szCs w:val="21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5B7D2AC6" w14:textId="32D95B61" w:rsidR="00BD5AF9" w:rsidRPr="004A10C6" w:rsidRDefault="009022BC" w:rsidP="00A0082A">
            <w:pPr>
              <w:pStyle w:val="Default"/>
              <w:tabs>
                <w:tab w:val="left" w:pos="1800"/>
                <w:tab w:val="left" w:pos="2250"/>
              </w:tabs>
              <w:spacing w:after="60"/>
              <w:ind w:left="288" w:hanging="86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BD5AF9">
              <w:rPr>
                <w:b/>
                <w:sz w:val="21"/>
                <w:szCs w:val="21"/>
              </w:rPr>
              <w:t xml:space="preserve">“Alternative Accounting Measurement Bases and Price Efficiency </w:t>
            </w:r>
            <w:proofErr w:type="gramStart"/>
            <w:r w:rsidR="00BD5AF9">
              <w:rPr>
                <w:b/>
                <w:sz w:val="21"/>
                <w:szCs w:val="21"/>
              </w:rPr>
              <w:t>In</w:t>
            </w:r>
            <w:proofErr w:type="gramEnd"/>
            <w:r w:rsidR="00BD5AF9">
              <w:rPr>
                <w:b/>
                <w:sz w:val="21"/>
                <w:szCs w:val="21"/>
              </w:rPr>
              <w:t xml:space="preserve"> Laboratory Asset Markets: Does Marking to Market Matter</w:t>
            </w:r>
            <w:r w:rsidR="00BD5AF9" w:rsidRPr="00DA3456">
              <w:rPr>
                <w:b/>
                <w:sz w:val="21"/>
                <w:szCs w:val="21"/>
              </w:rPr>
              <w:t>?”</w:t>
            </w:r>
            <w:r w:rsidR="00BD5AF9" w:rsidRPr="002010B3">
              <w:rPr>
                <w:sz w:val="21"/>
                <w:szCs w:val="21"/>
              </w:rPr>
              <w:t xml:space="preserve">  </w:t>
            </w:r>
          </w:p>
          <w:p w14:paraId="6BDEE6C9" w14:textId="5F34836C" w:rsidR="00BD5AF9" w:rsidRDefault="00BD5AF9" w:rsidP="00A0082A">
            <w:pPr>
              <w:pStyle w:val="Default"/>
              <w:tabs>
                <w:tab w:val="left" w:pos="1800"/>
                <w:tab w:val="left" w:pos="2250"/>
              </w:tabs>
              <w:spacing w:after="60"/>
              <w:ind w:left="288" w:firstLine="4"/>
              <w:rPr>
                <w:color w:val="000000" w:themeColor="text1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>with Nigel J</w:t>
            </w:r>
            <w:r>
              <w:rPr>
                <w:color w:val="auto"/>
                <w:sz w:val="21"/>
                <w:szCs w:val="21"/>
              </w:rPr>
              <w:t>.</w:t>
            </w:r>
            <w:r w:rsidRPr="00DA3456"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DA3456">
              <w:rPr>
                <w:color w:val="auto"/>
                <w:sz w:val="21"/>
                <w:szCs w:val="21"/>
              </w:rPr>
              <w:t>Barradale</w:t>
            </w:r>
            <w:proofErr w:type="spellEnd"/>
            <w:r w:rsidRPr="00DA3456">
              <w:rPr>
                <w:color w:val="auto"/>
                <w:sz w:val="21"/>
                <w:szCs w:val="21"/>
              </w:rPr>
              <w:t xml:space="preserve"> of </w:t>
            </w:r>
            <w:proofErr w:type="spellStart"/>
            <w:r>
              <w:rPr>
                <w:color w:val="auto"/>
                <w:sz w:val="21"/>
                <w:szCs w:val="21"/>
              </w:rPr>
              <w:t>Barradale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Asset Management</w:t>
            </w:r>
            <w:r w:rsidRPr="009F55EE">
              <w:rPr>
                <w:color w:val="000000" w:themeColor="text1"/>
                <w:sz w:val="21"/>
                <w:szCs w:val="21"/>
              </w:rPr>
              <w:t xml:space="preserve"> and Brian Goodson of </w:t>
            </w:r>
            <w:r w:rsidR="00D14301">
              <w:rPr>
                <w:color w:val="000000" w:themeColor="text1"/>
                <w:sz w:val="21"/>
                <w:szCs w:val="21"/>
              </w:rPr>
              <w:t>Clemson University</w:t>
            </w:r>
          </w:p>
          <w:p w14:paraId="6148ACB2" w14:textId="77777777" w:rsidR="00BD5AF9" w:rsidRPr="00C3758E" w:rsidRDefault="006403BF" w:rsidP="00A0082A">
            <w:pPr>
              <w:spacing w:after="60" w:line="240" w:lineRule="auto"/>
              <w:ind w:left="316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D5AF9" w:rsidRPr="00C3758E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https://papers.ssrn.com/sol3/papers.cfm?abstract_id=3339949</w:t>
              </w:r>
            </w:hyperlink>
          </w:p>
          <w:p w14:paraId="3C161649" w14:textId="6AE3D15B" w:rsidR="00BD5AF9" w:rsidRPr="00BA5E11" w:rsidRDefault="00AB5BBC" w:rsidP="00A0082A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38" w:hanging="46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Revise and Resubmit</w:t>
            </w:r>
            <w:r w:rsidR="00064774">
              <w:rPr>
                <w:i/>
                <w:sz w:val="21"/>
                <w:szCs w:val="21"/>
              </w:rPr>
              <w:t xml:space="preserve"> – Behavioral Research in Accounting</w:t>
            </w:r>
          </w:p>
          <w:p w14:paraId="3661BE65" w14:textId="3FEC291B" w:rsidR="00BD5AF9" w:rsidRPr="00FC49FC" w:rsidRDefault="00BD5AF9" w:rsidP="00C20929">
            <w:pPr>
              <w:pStyle w:val="Default"/>
              <w:numPr>
                <w:ilvl w:val="0"/>
                <w:numId w:val="1"/>
              </w:numPr>
              <w:tabs>
                <w:tab w:val="left" w:pos="1800"/>
                <w:tab w:val="left" w:pos="2160"/>
              </w:tabs>
              <w:spacing w:after="240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Competitive Awards: SSHRC Insight Grant, SSHRB Seed Grant (UWO), Ivey CPA Centre Research Grant (UWO), Accepted for Presentation – </w:t>
            </w:r>
            <w:r w:rsidR="00DD346B">
              <w:rPr>
                <w:sz w:val="21"/>
                <w:szCs w:val="21"/>
              </w:rPr>
              <w:t xml:space="preserve">SASE Annual Meeting (2020), </w:t>
            </w:r>
            <w:r>
              <w:rPr>
                <w:sz w:val="21"/>
                <w:szCs w:val="21"/>
              </w:rPr>
              <w:t xml:space="preserve">CAAA Annual Meeting (2018), AAA Annual Meeting (2018), ABO Midyear Conference (2018), SSRN Top 10 Downloaded List for Behavioral and Experimental Accounting, </w:t>
            </w:r>
          </w:p>
        </w:tc>
      </w:tr>
      <w:tr w:rsidR="00BD5AF9" w14:paraId="61DCBAFA" w14:textId="77777777" w:rsidTr="00A0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95C5A7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07CC5A6F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45B601BB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726D3F9E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642E84AF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67A52A2E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4650032C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06968E5F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58E08EC1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39D15D74" w14:textId="77777777" w:rsidR="00BD5AF9" w:rsidRDefault="00BD5AF9" w:rsidP="00A0082A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</w:p>
          <w:p w14:paraId="32FFBC44" w14:textId="77777777" w:rsidR="009022BC" w:rsidRDefault="009022BC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79485A0" w14:textId="77777777" w:rsidR="009022BC" w:rsidRDefault="009022BC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EC8E36F" w14:textId="77777777" w:rsidR="00897C6B" w:rsidRDefault="00897C6B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264CBD3" w14:textId="77777777" w:rsidR="00897C6B" w:rsidRDefault="00897C6B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376B9CD" w14:textId="77777777" w:rsidR="00897C6B" w:rsidRDefault="00897C6B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609FC7B7" w14:textId="77777777" w:rsidR="00897C6B" w:rsidRDefault="00897C6B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48A52944" w14:textId="4CC29A21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WORKING PAPERS</w:t>
            </w:r>
          </w:p>
          <w:p w14:paraId="032CEB6D" w14:textId="77777777" w:rsidR="00BD5AF9" w:rsidRPr="00EA10F3" w:rsidRDefault="00BD5AF9" w:rsidP="00A0082A">
            <w:pPr>
              <w:pStyle w:val="Default"/>
              <w:tabs>
                <w:tab w:val="left" w:pos="1800"/>
              </w:tabs>
              <w:rPr>
                <w:bCs/>
                <w:i/>
                <w:sz w:val="21"/>
                <w:szCs w:val="21"/>
              </w:rPr>
            </w:pPr>
            <w:r w:rsidRPr="00EA10F3">
              <w:rPr>
                <w:bCs/>
                <w:i/>
                <w:sz w:val="21"/>
                <w:szCs w:val="21"/>
              </w:rPr>
              <w:t>(continued)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660256B5" w14:textId="66B19710" w:rsidR="005C4166" w:rsidRDefault="009D64F0" w:rsidP="005C4166">
            <w:pPr>
              <w:pStyle w:val="Default"/>
              <w:ind w:left="288" w:hanging="57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 </w:t>
            </w:r>
            <w:r w:rsidR="005C4166">
              <w:rPr>
                <w:b/>
                <w:sz w:val="21"/>
                <w:szCs w:val="21"/>
              </w:rPr>
              <w:t>“</w:t>
            </w:r>
            <w:r w:rsidR="004279B7">
              <w:rPr>
                <w:b/>
                <w:sz w:val="21"/>
                <w:szCs w:val="21"/>
              </w:rPr>
              <w:t xml:space="preserve">The </w:t>
            </w:r>
            <w:r w:rsidR="00B526B5">
              <w:rPr>
                <w:b/>
                <w:sz w:val="21"/>
                <w:szCs w:val="21"/>
              </w:rPr>
              <w:t>Compliance Consequences</w:t>
            </w:r>
            <w:r w:rsidR="004279B7">
              <w:rPr>
                <w:b/>
                <w:sz w:val="21"/>
                <w:szCs w:val="21"/>
              </w:rPr>
              <w:t xml:space="preserve"> of Fault Assignment in </w:t>
            </w:r>
            <w:r w:rsidR="00DA2DAA">
              <w:rPr>
                <w:b/>
                <w:sz w:val="21"/>
                <w:szCs w:val="21"/>
              </w:rPr>
              <w:t>Sanctions</w:t>
            </w:r>
            <w:r w:rsidR="005C4166" w:rsidRPr="00DA3456">
              <w:rPr>
                <w:b/>
                <w:sz w:val="21"/>
                <w:szCs w:val="21"/>
              </w:rPr>
              <w:t>”</w:t>
            </w:r>
            <w:r w:rsidR="005C4166" w:rsidRPr="002010B3">
              <w:rPr>
                <w:sz w:val="21"/>
                <w:szCs w:val="21"/>
              </w:rPr>
              <w:t xml:space="preserve"> </w:t>
            </w:r>
          </w:p>
          <w:p w14:paraId="02C55040" w14:textId="77777777" w:rsidR="005C4166" w:rsidRPr="00FE1B66" w:rsidRDefault="006403BF" w:rsidP="00DA2DAA">
            <w:pPr>
              <w:pStyle w:val="Default"/>
              <w:spacing w:after="80"/>
              <w:ind w:left="310"/>
              <w:rPr>
                <w:sz w:val="18"/>
                <w:szCs w:val="18"/>
              </w:rPr>
            </w:pPr>
            <w:hyperlink r:id="rId10" w:history="1">
              <w:r w:rsidR="005C4166" w:rsidRPr="00FE1B66">
                <w:rPr>
                  <w:rStyle w:val="Hyperlink"/>
                  <w:sz w:val="18"/>
                  <w:szCs w:val="18"/>
                </w:rPr>
                <w:t>https://papers.ssrn.com/sol3/papers.cfm?abstract_id=2897159</w:t>
              </w:r>
            </w:hyperlink>
            <w:r w:rsidR="005C4166" w:rsidRPr="00FE1B66">
              <w:rPr>
                <w:sz w:val="18"/>
                <w:szCs w:val="18"/>
              </w:rPr>
              <w:t xml:space="preserve"> </w:t>
            </w:r>
          </w:p>
          <w:p w14:paraId="66A44957" w14:textId="25A7E5FA" w:rsidR="005C4166" w:rsidRPr="00BA5E11" w:rsidRDefault="00401C00" w:rsidP="005C4166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38" w:hanging="46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Revise and Resubmit</w:t>
            </w:r>
            <w:r w:rsidR="005C4166">
              <w:rPr>
                <w:i/>
                <w:sz w:val="21"/>
                <w:szCs w:val="21"/>
              </w:rPr>
              <w:t xml:space="preserve"> – </w:t>
            </w:r>
            <w:r w:rsidR="00F90FE0">
              <w:rPr>
                <w:i/>
                <w:sz w:val="21"/>
                <w:szCs w:val="21"/>
              </w:rPr>
              <w:t>Journal of Business Ethics</w:t>
            </w:r>
          </w:p>
          <w:p w14:paraId="479E813F" w14:textId="77777777" w:rsidR="005C4166" w:rsidRDefault="005C4166" w:rsidP="005C4166">
            <w:pPr>
              <w:pStyle w:val="Default"/>
              <w:numPr>
                <w:ilvl w:val="0"/>
                <w:numId w:val="1"/>
              </w:numPr>
              <w:tabs>
                <w:tab w:val="left" w:pos="2160"/>
              </w:tabs>
              <w:spacing w:after="40"/>
              <w:ind w:left="7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Dissertation.  Competitive Awards: Outstanding Emerging Scholar Award – ABO Midyear Conference (2016), Accepted for Presentation – SASE Annual Meeting (2020), MAS Midyear Conference (2017), 21</w:t>
            </w:r>
            <w:r w:rsidRPr="00921FFD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AAA Ethics Symposium (2016)</w:t>
            </w:r>
          </w:p>
          <w:p w14:paraId="1E70F073" w14:textId="443EC416" w:rsidR="009D64F0" w:rsidRDefault="006403BF" w:rsidP="00897C6B">
            <w:pPr>
              <w:pStyle w:val="Default"/>
              <w:tabs>
                <w:tab w:val="left" w:pos="1800"/>
                <w:tab w:val="left" w:pos="2250"/>
              </w:tabs>
              <w:spacing w:after="240"/>
              <w:ind w:left="288" w:firstLine="483"/>
              <w:rPr>
                <w:b/>
                <w:sz w:val="21"/>
                <w:szCs w:val="21"/>
              </w:rPr>
            </w:pPr>
            <w:hyperlink r:id="rId11" w:history="1">
              <w:r w:rsidR="005C4166" w:rsidRPr="00053CD2">
                <w:rPr>
                  <w:rStyle w:val="Hyperlink"/>
                  <w:sz w:val="16"/>
                  <w:szCs w:val="16"/>
                </w:rPr>
                <w:t>https://www.ivey.uwo.ca/news/knowledge/2016/11/matt-sooy-doing-the-right-thing/</w:t>
              </w:r>
            </w:hyperlink>
            <w:r w:rsidR="005C4166">
              <w:rPr>
                <w:b/>
                <w:sz w:val="21"/>
                <w:szCs w:val="21"/>
              </w:rPr>
              <w:t xml:space="preserve"> </w:t>
            </w:r>
          </w:p>
          <w:p w14:paraId="0818D329" w14:textId="43D00587" w:rsidR="00BD5AF9" w:rsidRPr="003F37B9" w:rsidRDefault="009C2124" w:rsidP="00A0082A">
            <w:pPr>
              <w:pStyle w:val="Default"/>
              <w:spacing w:after="60"/>
              <w:ind w:left="321" w:hanging="9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BD5AF9">
              <w:rPr>
                <w:b/>
                <w:sz w:val="21"/>
                <w:szCs w:val="21"/>
              </w:rPr>
              <w:t>“Does Targeting Firms for Managers’ Transgressions Increase or Decrease Accountability? The Effect of Sanction Target on Managerial Compliance</w:t>
            </w:r>
            <w:r w:rsidR="00BD5AF9" w:rsidRPr="00DA3456">
              <w:rPr>
                <w:b/>
                <w:sz w:val="21"/>
                <w:szCs w:val="21"/>
              </w:rPr>
              <w:t>”</w:t>
            </w:r>
            <w:r w:rsidR="00BD5AF9" w:rsidRPr="003F37B9">
              <w:rPr>
                <w:sz w:val="21"/>
                <w:szCs w:val="21"/>
              </w:rPr>
              <w:t xml:space="preserve"> </w:t>
            </w:r>
          </w:p>
          <w:p w14:paraId="3B6992C7" w14:textId="77777777" w:rsidR="00BD5AF9" w:rsidRDefault="00BD5AF9" w:rsidP="00A0082A">
            <w:pPr>
              <w:pStyle w:val="Default"/>
              <w:spacing w:after="60"/>
              <w:ind w:left="411" w:hanging="90"/>
              <w:rPr>
                <w:i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proofErr w:type="spellStart"/>
            <w:r>
              <w:rPr>
                <w:color w:val="auto"/>
                <w:sz w:val="21"/>
                <w:szCs w:val="21"/>
              </w:rPr>
              <w:t>Kun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1"/>
                <w:szCs w:val="21"/>
              </w:rPr>
              <w:t>Huo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of University of Western Ontario</w:t>
            </w:r>
            <w:r>
              <w:rPr>
                <w:i/>
                <w:sz w:val="21"/>
                <w:szCs w:val="21"/>
              </w:rPr>
              <w:t xml:space="preserve"> </w:t>
            </w:r>
          </w:p>
          <w:p w14:paraId="3B512154" w14:textId="20A0ACA3" w:rsidR="00D003C1" w:rsidRPr="00BA5E11" w:rsidRDefault="00401C00" w:rsidP="00DA2DAA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38" w:hanging="28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Revising</w:t>
            </w:r>
          </w:p>
          <w:p w14:paraId="1F41E449" w14:textId="0A966CA6" w:rsidR="00BD5AF9" w:rsidRPr="009022BC" w:rsidRDefault="00BD5AF9" w:rsidP="005C4166">
            <w:pPr>
              <w:pStyle w:val="Default"/>
              <w:numPr>
                <w:ilvl w:val="0"/>
                <w:numId w:val="1"/>
              </w:numPr>
              <w:tabs>
                <w:tab w:val="left" w:pos="2160"/>
              </w:tabs>
              <w:spacing w:after="240"/>
              <w:ind w:left="7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Competitive Awards: </w:t>
            </w:r>
            <w:r w:rsidR="009C2124">
              <w:rPr>
                <w:sz w:val="21"/>
                <w:szCs w:val="21"/>
              </w:rPr>
              <w:t xml:space="preserve">Best Paper – Accounting Ethics, 2020 AAA Annual Meeting, </w:t>
            </w:r>
            <w:r>
              <w:rPr>
                <w:sz w:val="21"/>
                <w:szCs w:val="21"/>
              </w:rPr>
              <w:t>Ivey CPA Centre Research Grant (UWO)</w:t>
            </w:r>
            <w:r w:rsidR="00993656">
              <w:rPr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 xml:space="preserve"> </w:t>
            </w:r>
            <w:r w:rsidR="00DD346B">
              <w:rPr>
                <w:sz w:val="21"/>
                <w:szCs w:val="21"/>
              </w:rPr>
              <w:t xml:space="preserve">Accepted for Presentation – </w:t>
            </w:r>
            <w:r w:rsidR="00D75B0B">
              <w:rPr>
                <w:sz w:val="21"/>
                <w:szCs w:val="21"/>
              </w:rPr>
              <w:t xml:space="preserve">2021 SOBDR Conference, </w:t>
            </w:r>
            <w:r w:rsidR="00DD346B">
              <w:rPr>
                <w:sz w:val="21"/>
                <w:szCs w:val="21"/>
              </w:rPr>
              <w:t>CAAA Annual Meeting (2020), 25th AAA Ethics Symposium (2020)</w:t>
            </w:r>
          </w:p>
          <w:p w14:paraId="5B5349F3" w14:textId="0C9C5F57" w:rsidR="005C4166" w:rsidRDefault="005C4166" w:rsidP="005C4166">
            <w:pPr>
              <w:pStyle w:val="Default"/>
              <w:tabs>
                <w:tab w:val="left" w:pos="1800"/>
                <w:tab w:val="left" w:pos="2250"/>
              </w:tabs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 “</w:t>
            </w:r>
            <w:r w:rsidRPr="00A6572B">
              <w:rPr>
                <w:b/>
                <w:sz w:val="21"/>
                <w:szCs w:val="21"/>
              </w:rPr>
              <w:t>The Asset Volatility Effects of Uncertain Tone in Credit Markets: Evidence from Credit Default Swaps</w:t>
            </w:r>
            <w:r w:rsidRPr="00DA3456">
              <w:rPr>
                <w:b/>
                <w:sz w:val="21"/>
                <w:szCs w:val="21"/>
              </w:rPr>
              <w:t>”</w:t>
            </w:r>
            <w:r w:rsidRPr="002010B3">
              <w:rPr>
                <w:sz w:val="21"/>
                <w:szCs w:val="21"/>
              </w:rPr>
              <w:t xml:space="preserve"> </w:t>
            </w:r>
          </w:p>
          <w:p w14:paraId="2548D0FC" w14:textId="77777777" w:rsidR="005C4166" w:rsidRDefault="005C4166" w:rsidP="009630C6">
            <w:pPr>
              <w:pStyle w:val="Default"/>
              <w:ind w:left="288"/>
              <w:rPr>
                <w:color w:val="7F7F7F" w:themeColor="text1" w:themeTint="80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 xml:space="preserve">Hitesh Doshi of University of Houston, and Srikanth Ramani and </w:t>
            </w:r>
            <w:proofErr w:type="spellStart"/>
            <w:r>
              <w:rPr>
                <w:color w:val="auto"/>
                <w:sz w:val="21"/>
                <w:szCs w:val="21"/>
              </w:rPr>
              <w:t>Saurin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Patel of University of Western Ontario</w:t>
            </w:r>
            <w:r w:rsidRPr="003F37B9">
              <w:rPr>
                <w:color w:val="7F7F7F" w:themeColor="text1" w:themeTint="80"/>
                <w:sz w:val="21"/>
                <w:szCs w:val="21"/>
              </w:rPr>
              <w:t xml:space="preserve"> </w:t>
            </w:r>
          </w:p>
          <w:p w14:paraId="758627FD" w14:textId="77777777" w:rsidR="005C4166" w:rsidRPr="00C3758E" w:rsidRDefault="006403BF" w:rsidP="005C4166">
            <w:pPr>
              <w:spacing w:after="60" w:line="240" w:lineRule="auto"/>
              <w:ind w:firstLine="316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5C4166" w:rsidRPr="00C3758E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https://papers.ssrn.com/sol3/papers.cfm?abstract_id=3311776</w:t>
              </w:r>
            </w:hyperlink>
          </w:p>
          <w:p w14:paraId="36B909F3" w14:textId="5A3BFD8F" w:rsidR="005C4166" w:rsidRPr="00BA5E11" w:rsidRDefault="00401C00" w:rsidP="005C4166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38" w:hanging="46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Revising</w:t>
            </w:r>
          </w:p>
          <w:p w14:paraId="53DCDE91" w14:textId="7B6E6549" w:rsidR="005C4166" w:rsidRPr="005C4166" w:rsidRDefault="005C4166" w:rsidP="00897C6B">
            <w:pPr>
              <w:pStyle w:val="Default"/>
              <w:numPr>
                <w:ilvl w:val="0"/>
                <w:numId w:val="1"/>
              </w:numPr>
              <w:spacing w:after="120"/>
              <w:ind w:left="771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Competitive Awards: Accepted for Presentation – CAAA Annual Meeting (2019), AAA Annual Meeting (2019), SSRN Top 10 Downloaded List for Corporate Finance: Capital Structure and Payout Policies, and Economic Modeling: Capital Markets – Risk</w:t>
            </w:r>
          </w:p>
          <w:p w14:paraId="30705E41" w14:textId="7FDC12C5" w:rsidR="00BD5AF9" w:rsidRPr="00851918" w:rsidRDefault="00BD5AF9" w:rsidP="009C2124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38" w:hanging="46"/>
              <w:rPr>
                <w:b/>
                <w:sz w:val="10"/>
                <w:szCs w:val="10"/>
              </w:rPr>
            </w:pPr>
          </w:p>
        </w:tc>
      </w:tr>
      <w:tr w:rsidR="00BD5AF9" w14:paraId="1DB14EA0" w14:textId="77777777" w:rsidTr="00A00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BFE0114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IN-PROGRESS RESEARCH</w:t>
            </w:r>
          </w:p>
          <w:p w14:paraId="0A7C4A90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5D45382C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4388E339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581E97B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3E7037B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07D3976" w14:textId="77777777" w:rsidR="00BD5AF9" w:rsidRDefault="00BD5AF9" w:rsidP="00A0082A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6A2F102C" w14:textId="770123B1" w:rsidR="009C2124" w:rsidRDefault="009C2124" w:rsidP="009C2124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292" w:hanging="90"/>
              <w:rPr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r w:rsidRPr="009C2124">
              <w:rPr>
                <w:b/>
                <w:sz w:val="21"/>
                <w:szCs w:val="21"/>
              </w:rPr>
              <w:t xml:space="preserve">Mispricing, Bubbles and </w:t>
            </w:r>
            <w:r w:rsidR="000462E2">
              <w:rPr>
                <w:b/>
                <w:sz w:val="21"/>
                <w:szCs w:val="21"/>
              </w:rPr>
              <w:t>Exchange</w:t>
            </w:r>
            <w:r w:rsidRPr="009C2124">
              <w:rPr>
                <w:b/>
                <w:sz w:val="21"/>
                <w:szCs w:val="21"/>
              </w:rPr>
              <w:t xml:space="preserve"> Values:  The Role of Extreme Beliefs</w:t>
            </w:r>
            <w:r w:rsidRPr="00DA3456">
              <w:rPr>
                <w:b/>
                <w:sz w:val="21"/>
                <w:szCs w:val="21"/>
              </w:rPr>
              <w:t>”</w:t>
            </w:r>
            <w:r w:rsidRPr="002010B3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 xml:space="preserve"> </w:t>
            </w:r>
          </w:p>
          <w:p w14:paraId="2A8C4798" w14:textId="11C99F6B" w:rsidR="009C2124" w:rsidRDefault="009C2124" w:rsidP="009C2124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292"/>
              <w:rPr>
                <w:i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>Karen Hussey of Ivey Business School</w:t>
            </w:r>
            <w:r w:rsidRPr="00DA3456">
              <w:rPr>
                <w:color w:val="auto"/>
                <w:sz w:val="21"/>
                <w:szCs w:val="21"/>
              </w:rPr>
              <w:t xml:space="preserve"> </w:t>
            </w:r>
            <w:r w:rsidR="00064774">
              <w:rPr>
                <w:color w:val="auto"/>
                <w:sz w:val="21"/>
                <w:szCs w:val="21"/>
              </w:rPr>
              <w:t>and Yuri Biondi of University of Paris, Dauphine PSL</w:t>
            </w:r>
          </w:p>
          <w:p w14:paraId="38264E3C" w14:textId="77777777" w:rsidR="00851918" w:rsidRPr="00BA5E11" w:rsidRDefault="009C2124" w:rsidP="00851918">
            <w:pPr>
              <w:pStyle w:val="Default"/>
              <w:spacing w:after="60"/>
              <w:ind w:left="288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Initial Data Collection</w:t>
            </w:r>
            <w:r w:rsidR="00BD5AF9">
              <w:rPr>
                <w:b/>
                <w:sz w:val="21"/>
                <w:szCs w:val="21"/>
              </w:rPr>
              <w:t xml:space="preserve"> </w:t>
            </w:r>
          </w:p>
          <w:p w14:paraId="6343A249" w14:textId="745B4975" w:rsidR="00BD5AF9" w:rsidRPr="00064774" w:rsidRDefault="00851918" w:rsidP="00897C6B">
            <w:pPr>
              <w:pStyle w:val="Default"/>
              <w:numPr>
                <w:ilvl w:val="0"/>
                <w:numId w:val="1"/>
              </w:numPr>
              <w:tabs>
                <w:tab w:val="left" w:pos="1800"/>
                <w:tab w:val="left" w:pos="2160"/>
              </w:tabs>
              <w:spacing w:after="240"/>
              <w:ind w:left="769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Competitive Awards: CPA-Ivey Centre Research Grant (UWO), $6,000</w:t>
            </w:r>
          </w:p>
          <w:p w14:paraId="34B5B598" w14:textId="3321EA2B" w:rsidR="00BD5AF9" w:rsidRDefault="00BD5AF9" w:rsidP="0018799B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21" w:hanging="180"/>
              <w:rPr>
                <w:color w:val="auto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r w:rsidR="00CF17E7">
              <w:rPr>
                <w:b/>
                <w:sz w:val="21"/>
                <w:szCs w:val="21"/>
              </w:rPr>
              <w:t xml:space="preserve">Compliance Under Enforcement Frictions: When </w:t>
            </w:r>
            <w:proofErr w:type="gramStart"/>
            <w:r w:rsidR="00CF17E7">
              <w:rPr>
                <w:b/>
                <w:sz w:val="21"/>
                <w:szCs w:val="21"/>
              </w:rPr>
              <w:t>The</w:t>
            </w:r>
            <w:proofErr w:type="gramEnd"/>
            <w:r w:rsidR="00CF17E7">
              <w:rPr>
                <w:b/>
                <w:sz w:val="21"/>
                <w:szCs w:val="21"/>
              </w:rPr>
              <w:t xml:space="preserve"> Letter of the Law Falls Short of the Spirit of the Law</w:t>
            </w:r>
            <w:r w:rsidRPr="00DA3456">
              <w:rPr>
                <w:b/>
                <w:sz w:val="21"/>
                <w:szCs w:val="21"/>
              </w:rPr>
              <w:t>”</w:t>
            </w:r>
            <w:r w:rsidRPr="002010B3">
              <w:rPr>
                <w:sz w:val="21"/>
                <w:szCs w:val="21"/>
              </w:rPr>
              <w:t xml:space="preserve">  </w:t>
            </w:r>
          </w:p>
          <w:p w14:paraId="294156E4" w14:textId="296C02BE" w:rsidR="00DA2DAA" w:rsidRDefault="00DA2DAA" w:rsidP="00DA2DAA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38" w:hanging="46"/>
              <w:rPr>
                <w:i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proofErr w:type="spellStart"/>
            <w:r>
              <w:rPr>
                <w:color w:val="auto"/>
                <w:sz w:val="21"/>
                <w:szCs w:val="21"/>
              </w:rPr>
              <w:t>Kun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1"/>
                <w:szCs w:val="21"/>
              </w:rPr>
              <w:t>Huo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and Ryan Hudgins of University of Western Ontario</w:t>
            </w:r>
            <w:r>
              <w:rPr>
                <w:i/>
                <w:sz w:val="21"/>
                <w:szCs w:val="21"/>
              </w:rPr>
              <w:t xml:space="preserve"> </w:t>
            </w:r>
          </w:p>
          <w:p w14:paraId="3A045159" w14:textId="1F06CEC7" w:rsidR="00BD5AF9" w:rsidRDefault="00064774" w:rsidP="00897C6B">
            <w:pPr>
              <w:pStyle w:val="Default"/>
              <w:spacing w:after="240"/>
              <w:ind w:left="231" w:firstLine="90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Initial </w:t>
            </w:r>
            <w:r w:rsidR="00BD5AF9">
              <w:rPr>
                <w:i/>
                <w:sz w:val="21"/>
                <w:szCs w:val="21"/>
              </w:rPr>
              <w:t>Data Collected</w:t>
            </w:r>
            <w:r w:rsidR="00BD5AF9">
              <w:rPr>
                <w:b/>
                <w:sz w:val="21"/>
                <w:szCs w:val="21"/>
              </w:rPr>
              <w:t xml:space="preserve"> </w:t>
            </w:r>
          </w:p>
          <w:p w14:paraId="52B1A7F6" w14:textId="2689B8D6" w:rsidR="00BD5AF9" w:rsidRPr="003F37B9" w:rsidRDefault="00BD5AF9" w:rsidP="00A0082A">
            <w:pPr>
              <w:pStyle w:val="Default"/>
              <w:spacing w:after="60"/>
              <w:ind w:left="231" w:hanging="9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“Corporate Governance and Managerial Opportunism: </w:t>
            </w:r>
            <w:r w:rsidR="00BD36DE">
              <w:rPr>
                <w:b/>
                <w:sz w:val="21"/>
                <w:szCs w:val="21"/>
              </w:rPr>
              <w:t>T</w:t>
            </w:r>
            <w:r>
              <w:rPr>
                <w:b/>
                <w:sz w:val="21"/>
                <w:szCs w:val="21"/>
              </w:rPr>
              <w:t>he Moderating Effect of Leader Character</w:t>
            </w:r>
            <w:r w:rsidRPr="00DA3456">
              <w:rPr>
                <w:b/>
                <w:sz w:val="21"/>
                <w:szCs w:val="21"/>
              </w:rPr>
              <w:t>”</w:t>
            </w:r>
            <w:r w:rsidRPr="003F37B9">
              <w:rPr>
                <w:sz w:val="21"/>
                <w:szCs w:val="21"/>
              </w:rPr>
              <w:t xml:space="preserve"> </w:t>
            </w:r>
          </w:p>
          <w:p w14:paraId="0485600A" w14:textId="77777777" w:rsidR="00BD5AF9" w:rsidRDefault="00BD5AF9" w:rsidP="00A0082A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38" w:hanging="46"/>
              <w:rPr>
                <w:i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proofErr w:type="spellStart"/>
            <w:r>
              <w:rPr>
                <w:color w:val="auto"/>
                <w:sz w:val="21"/>
                <w:szCs w:val="21"/>
              </w:rPr>
              <w:t>Kun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1"/>
                <w:szCs w:val="21"/>
              </w:rPr>
              <w:t>Huo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and Lucas </w:t>
            </w:r>
            <w:proofErr w:type="spellStart"/>
            <w:r>
              <w:rPr>
                <w:color w:val="auto"/>
                <w:sz w:val="21"/>
                <w:szCs w:val="21"/>
              </w:rPr>
              <w:t>Monzani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of University of Western Ontario</w:t>
            </w:r>
            <w:r>
              <w:rPr>
                <w:i/>
                <w:sz w:val="21"/>
                <w:szCs w:val="21"/>
              </w:rPr>
              <w:t xml:space="preserve"> </w:t>
            </w:r>
          </w:p>
          <w:p w14:paraId="0BC200AE" w14:textId="77777777" w:rsidR="00BD5AF9" w:rsidRPr="00BA5E11" w:rsidRDefault="00BD5AF9" w:rsidP="00A0082A">
            <w:pPr>
              <w:pStyle w:val="Default"/>
              <w:spacing w:after="60"/>
              <w:ind w:left="288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Pilot Data Collected</w:t>
            </w:r>
          </w:p>
          <w:p w14:paraId="4A455B9A" w14:textId="77777777" w:rsidR="00BD5AF9" w:rsidRPr="00C20929" w:rsidRDefault="00BD5AF9" w:rsidP="0046288D">
            <w:pPr>
              <w:pStyle w:val="Default"/>
              <w:numPr>
                <w:ilvl w:val="0"/>
                <w:numId w:val="1"/>
              </w:numPr>
              <w:tabs>
                <w:tab w:val="left" w:pos="1800"/>
                <w:tab w:val="left" w:pos="2160"/>
              </w:tabs>
              <w:spacing w:after="240"/>
              <w:ind w:left="776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>Competitive Awards: CPA-Ivey Centre Research Grant (UWO), $19,500</w:t>
            </w:r>
          </w:p>
          <w:p w14:paraId="61D7EE8C" w14:textId="77777777" w:rsidR="00C20929" w:rsidRDefault="00C20929" w:rsidP="00C20929">
            <w:pPr>
              <w:pStyle w:val="Default"/>
              <w:tabs>
                <w:tab w:val="left" w:pos="1800"/>
                <w:tab w:val="left" w:pos="2160"/>
              </w:tabs>
              <w:spacing w:after="80"/>
              <w:ind w:left="321" w:hanging="180"/>
              <w:rPr>
                <w:color w:val="auto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“The Effects of Sanctioning Error Rates on Managers’ Compliance and Public Expectations for Compliance</w:t>
            </w:r>
            <w:r w:rsidRPr="00DA3456">
              <w:rPr>
                <w:b/>
                <w:sz w:val="21"/>
                <w:szCs w:val="21"/>
              </w:rPr>
              <w:t>”</w:t>
            </w:r>
            <w:r w:rsidRPr="002010B3">
              <w:rPr>
                <w:sz w:val="21"/>
                <w:szCs w:val="21"/>
              </w:rPr>
              <w:t xml:space="preserve">  </w:t>
            </w:r>
          </w:p>
          <w:p w14:paraId="78E8FFFC" w14:textId="4CBED477" w:rsidR="00C20929" w:rsidRPr="00C20929" w:rsidRDefault="00C20929" w:rsidP="00110AA0">
            <w:pPr>
              <w:pStyle w:val="Default"/>
              <w:spacing w:after="240"/>
              <w:ind w:left="231" w:firstLine="90"/>
              <w:rPr>
                <w:b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Initial Data Collected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</w:tr>
    </w:tbl>
    <w:p w14:paraId="43570309" w14:textId="0284BD73" w:rsidR="00BA0269" w:rsidRPr="00B55B99" w:rsidRDefault="00BA0269" w:rsidP="002817DF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990"/>
        <w:gridCol w:w="7299"/>
      </w:tblGrid>
      <w:tr w:rsidR="009C5CA4" w14:paraId="4D625948" w14:textId="77777777" w:rsidTr="0028552B">
        <w:trPr>
          <w:trHeight w:val="524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A1E6ED3" w14:textId="4FA9E22F" w:rsidR="00C15E61" w:rsidRDefault="009C5CA4" w:rsidP="00EC6BA4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OTHER PEER-REVIEWED </w:t>
            </w:r>
          </w:p>
          <w:p w14:paraId="3B8741DE" w14:textId="05B41F39" w:rsidR="009C5CA4" w:rsidRDefault="009C5CA4" w:rsidP="00EC6BA4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RESEARCH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4EF6BFFC" w14:textId="77777777" w:rsidR="009C5CA4" w:rsidRDefault="009C5CA4" w:rsidP="00EC6BA4">
            <w:pPr>
              <w:pStyle w:val="Default"/>
              <w:tabs>
                <w:tab w:val="left" w:pos="1800"/>
              </w:tabs>
              <w:spacing w:after="80"/>
              <w:ind w:left="292" w:hanging="180"/>
              <w:rPr>
                <w:bCs/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r w:rsidRPr="00DA3456">
              <w:rPr>
                <w:b/>
                <w:bCs/>
                <w:sz w:val="21"/>
                <w:szCs w:val="21"/>
              </w:rPr>
              <w:t>The IMA Educational Case Journal: A Guide to the First Five Years: 2008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DA3456">
              <w:rPr>
                <w:b/>
                <w:bCs/>
                <w:sz w:val="21"/>
                <w:szCs w:val="21"/>
              </w:rPr>
              <w:t>through 2012”</w:t>
            </w:r>
            <w:r w:rsidRPr="002010B3">
              <w:rPr>
                <w:bCs/>
                <w:i/>
                <w:sz w:val="21"/>
                <w:szCs w:val="21"/>
              </w:rPr>
              <w:t xml:space="preserve"> </w:t>
            </w:r>
          </w:p>
          <w:p w14:paraId="6B2FF452" w14:textId="77777777" w:rsidR="009C5CA4" w:rsidRPr="00175F46" w:rsidRDefault="009C5CA4" w:rsidP="00EE7072">
            <w:pPr>
              <w:pStyle w:val="Default"/>
              <w:tabs>
                <w:tab w:val="left" w:pos="1800"/>
              </w:tabs>
              <w:ind w:left="292"/>
              <w:rPr>
                <w:i/>
                <w:sz w:val="21"/>
                <w:szCs w:val="21"/>
              </w:rPr>
            </w:pPr>
            <w:r w:rsidRPr="00DA3456">
              <w:rPr>
                <w:bCs/>
                <w:color w:val="auto"/>
                <w:sz w:val="21"/>
                <w:szCs w:val="21"/>
              </w:rPr>
              <w:t xml:space="preserve">with Tim Miller of Xavier University, and Sean </w:t>
            </w:r>
            <w:proofErr w:type="spellStart"/>
            <w:r w:rsidRPr="00DA3456">
              <w:rPr>
                <w:bCs/>
                <w:color w:val="auto"/>
                <w:sz w:val="21"/>
                <w:szCs w:val="21"/>
              </w:rPr>
              <w:t>Peffer</w:t>
            </w:r>
            <w:proofErr w:type="spellEnd"/>
            <w:r w:rsidRPr="00DA3456">
              <w:rPr>
                <w:bCs/>
                <w:color w:val="auto"/>
                <w:sz w:val="21"/>
                <w:szCs w:val="21"/>
              </w:rPr>
              <w:t xml:space="preserve"> and</w:t>
            </w:r>
            <w:r w:rsidRPr="00DA3456">
              <w:rPr>
                <w:i/>
                <w:color w:val="auto"/>
                <w:sz w:val="21"/>
                <w:szCs w:val="21"/>
              </w:rPr>
              <w:t xml:space="preserve"> </w:t>
            </w:r>
            <w:r w:rsidRPr="00DA3456">
              <w:rPr>
                <w:bCs/>
                <w:color w:val="auto"/>
                <w:sz w:val="21"/>
                <w:szCs w:val="21"/>
              </w:rPr>
              <w:t>Dan Stone of University of Kentucky</w:t>
            </w:r>
          </w:p>
          <w:p w14:paraId="29BCDC76" w14:textId="77777777" w:rsidR="009C5CA4" w:rsidRPr="00BC59C3" w:rsidRDefault="009C5CA4" w:rsidP="00897C6B">
            <w:pPr>
              <w:pStyle w:val="Default"/>
              <w:tabs>
                <w:tab w:val="left" w:pos="2250"/>
              </w:tabs>
              <w:spacing w:after="360"/>
              <w:ind w:left="2160" w:hanging="1868"/>
              <w:rPr>
                <w:bCs/>
                <w:sz w:val="21"/>
                <w:szCs w:val="21"/>
              </w:rPr>
            </w:pPr>
            <w:r w:rsidRPr="002010B3">
              <w:rPr>
                <w:bCs/>
                <w:i/>
                <w:sz w:val="21"/>
                <w:szCs w:val="21"/>
              </w:rPr>
              <w:t xml:space="preserve">IMA Educational Case Journal, </w:t>
            </w:r>
            <w:r w:rsidRPr="002010B3">
              <w:rPr>
                <w:bCs/>
                <w:sz w:val="21"/>
                <w:szCs w:val="21"/>
              </w:rPr>
              <w:t>2014</w:t>
            </w:r>
            <w:r>
              <w:rPr>
                <w:bCs/>
                <w:sz w:val="21"/>
                <w:szCs w:val="21"/>
              </w:rPr>
              <w:t>, Vol. 7(1), pp. 1-17.</w:t>
            </w:r>
          </w:p>
        </w:tc>
      </w:tr>
      <w:tr w:rsidR="00355A6B" w14:paraId="228607FC" w14:textId="77777777" w:rsidTr="0028552B">
        <w:trPr>
          <w:trHeight w:val="66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0B018DF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PRACTITIONER</w:t>
            </w:r>
          </w:p>
          <w:p w14:paraId="6F72A4EB" w14:textId="5BC458EF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WHITEPAPERS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7DEE0CAD" w14:textId="58F30BD4" w:rsidR="00355A6B" w:rsidRDefault="00355A6B" w:rsidP="00355A6B">
            <w:pPr>
              <w:pStyle w:val="Default"/>
              <w:tabs>
                <w:tab w:val="left" w:pos="1800"/>
              </w:tabs>
              <w:spacing w:after="80"/>
              <w:ind w:left="292" w:hanging="180"/>
              <w:rPr>
                <w:bCs/>
                <w:i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r>
              <w:rPr>
                <w:b/>
                <w:bCs/>
                <w:sz w:val="21"/>
                <w:szCs w:val="21"/>
              </w:rPr>
              <w:t>Market Bubbles and Crashes</w:t>
            </w:r>
            <w:r w:rsidRPr="00DA3456">
              <w:rPr>
                <w:b/>
                <w:bCs/>
                <w:sz w:val="21"/>
                <w:szCs w:val="21"/>
              </w:rPr>
              <w:t>”</w:t>
            </w:r>
            <w:r w:rsidRPr="002010B3">
              <w:rPr>
                <w:bCs/>
                <w:i/>
                <w:sz w:val="21"/>
                <w:szCs w:val="21"/>
              </w:rPr>
              <w:t xml:space="preserve"> </w:t>
            </w:r>
          </w:p>
          <w:p w14:paraId="30693BCA" w14:textId="1EC23826" w:rsidR="00355A6B" w:rsidRPr="00175F46" w:rsidRDefault="00355A6B" w:rsidP="00110AA0">
            <w:pPr>
              <w:pStyle w:val="Default"/>
              <w:tabs>
                <w:tab w:val="left" w:pos="1800"/>
              </w:tabs>
              <w:ind w:left="292" w:firstLine="18"/>
              <w:rPr>
                <w:i/>
                <w:sz w:val="21"/>
                <w:szCs w:val="21"/>
              </w:rPr>
            </w:pPr>
            <w:r w:rsidRPr="00DA3456">
              <w:rPr>
                <w:bCs/>
                <w:color w:val="auto"/>
                <w:sz w:val="21"/>
                <w:szCs w:val="21"/>
              </w:rPr>
              <w:t xml:space="preserve">with </w:t>
            </w:r>
            <w:r>
              <w:rPr>
                <w:bCs/>
                <w:color w:val="auto"/>
                <w:sz w:val="21"/>
                <w:szCs w:val="21"/>
              </w:rPr>
              <w:t>Leland Conn, Carlos Lopez, Priya Vaidyanathan, and Xiao Wu of Ivey Business School</w:t>
            </w:r>
          </w:p>
          <w:p w14:paraId="1C2DC25C" w14:textId="68A9042F" w:rsidR="0046288D" w:rsidRPr="00ED1811" w:rsidRDefault="009D64F0" w:rsidP="00ED1811">
            <w:pPr>
              <w:pStyle w:val="Default"/>
              <w:tabs>
                <w:tab w:val="left" w:pos="1800"/>
              </w:tabs>
              <w:spacing w:after="360"/>
              <w:ind w:left="760" w:hanging="648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 xml:space="preserve">   </w:t>
            </w:r>
            <w:r w:rsidR="00355A6B">
              <w:rPr>
                <w:bCs/>
                <w:i/>
                <w:sz w:val="21"/>
                <w:szCs w:val="21"/>
              </w:rPr>
              <w:t>CPA Ontario</w:t>
            </w:r>
            <w:r w:rsidR="00355A6B">
              <w:rPr>
                <w:bCs/>
                <w:sz w:val="21"/>
                <w:szCs w:val="21"/>
              </w:rPr>
              <w:t>. 2021</w:t>
            </w:r>
          </w:p>
        </w:tc>
      </w:tr>
      <w:tr w:rsidR="00303291" w14:paraId="12FEA9E6" w14:textId="77777777" w:rsidTr="0028552B">
        <w:trPr>
          <w:trHeight w:val="66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CA5F4EF" w14:textId="77777777" w:rsidR="00303291" w:rsidRDefault="00303291" w:rsidP="00EC6BA4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INVITED </w:t>
            </w:r>
            <w:r w:rsidR="00CB7929">
              <w:rPr>
                <w:b/>
                <w:bCs/>
                <w:sz w:val="21"/>
                <w:szCs w:val="21"/>
              </w:rPr>
              <w:t>PRESENTATIONS</w:t>
            </w:r>
          </w:p>
          <w:p w14:paraId="16D96667" w14:textId="77777777" w:rsidR="00AE5B0E" w:rsidRDefault="00AE5B0E" w:rsidP="00EC6BA4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F890F4D" w14:textId="77777777" w:rsidR="00AE5B0E" w:rsidRDefault="00AE5B0E" w:rsidP="00EC6BA4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423C3FD5" w14:textId="77777777" w:rsidR="00AE5B0E" w:rsidRDefault="00AE5B0E" w:rsidP="00EC6BA4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EA34448" w14:textId="77777777" w:rsidR="00AE5B0E" w:rsidRDefault="00AE5B0E" w:rsidP="00EC6BA4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46239D0B" w14:textId="77777777" w:rsidR="00AE5B0E" w:rsidRDefault="00AE5B0E" w:rsidP="00EC6BA4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0E1AF742" w14:textId="39B70361" w:rsidR="00AE5B0E" w:rsidRPr="00AE5B0E" w:rsidRDefault="00AE5B0E" w:rsidP="00EC6BA4">
            <w:pPr>
              <w:pStyle w:val="Default"/>
              <w:tabs>
                <w:tab w:val="left" w:pos="1800"/>
              </w:tabs>
              <w:rPr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1C976C9E" w14:textId="646BB7A9" w:rsidR="00740199" w:rsidRDefault="00740199" w:rsidP="00740199">
            <w:pPr>
              <w:pStyle w:val="Default"/>
              <w:tabs>
                <w:tab w:val="left" w:pos="1800"/>
              </w:tabs>
              <w:spacing w:after="120"/>
              <w:ind w:left="782" w:hanging="67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2021 </w:t>
            </w:r>
            <w:proofErr w:type="gramStart"/>
            <w:r>
              <w:rPr>
                <w:b/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 Southern</w:t>
            </w:r>
            <w:proofErr w:type="gramEnd"/>
            <w:r>
              <w:rPr>
                <w:sz w:val="21"/>
                <w:szCs w:val="21"/>
              </w:rPr>
              <w:t xml:space="preserve"> Ontario Behavioral </w:t>
            </w:r>
            <w:r w:rsidR="004015B6">
              <w:rPr>
                <w:sz w:val="21"/>
                <w:szCs w:val="21"/>
              </w:rPr>
              <w:t xml:space="preserve">Decision </w:t>
            </w:r>
            <w:r>
              <w:rPr>
                <w:sz w:val="21"/>
                <w:szCs w:val="21"/>
              </w:rPr>
              <w:t>Researc</w:t>
            </w:r>
            <w:r w:rsidR="004015B6">
              <w:rPr>
                <w:sz w:val="21"/>
                <w:szCs w:val="21"/>
              </w:rPr>
              <w:t>h Conference (SOBDR)</w:t>
            </w:r>
          </w:p>
          <w:p w14:paraId="7B295D13" w14:textId="2795A59D" w:rsidR="00AC34B1" w:rsidRDefault="00AC34B1" w:rsidP="00AC34B1">
            <w:pPr>
              <w:pStyle w:val="Default"/>
              <w:tabs>
                <w:tab w:val="left" w:pos="1800"/>
              </w:tabs>
              <w:spacing w:after="120"/>
              <w:ind w:left="782" w:hanging="67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2020 </w:t>
            </w:r>
            <w:proofErr w:type="gramStart"/>
            <w:r>
              <w:rPr>
                <w:b/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 </w:t>
            </w:r>
            <w:r w:rsidR="006825DE">
              <w:rPr>
                <w:sz w:val="21"/>
                <w:szCs w:val="21"/>
              </w:rPr>
              <w:t>University</w:t>
            </w:r>
            <w:proofErr w:type="gramEnd"/>
            <w:r w:rsidR="006825DE">
              <w:rPr>
                <w:sz w:val="21"/>
                <w:szCs w:val="21"/>
              </w:rPr>
              <w:t xml:space="preserve"> of Toledo, </w:t>
            </w:r>
            <w:r w:rsidR="00FC49FC">
              <w:rPr>
                <w:sz w:val="21"/>
                <w:szCs w:val="21"/>
              </w:rPr>
              <w:t>Wilfred Laurier University</w:t>
            </w:r>
            <w:r w:rsidR="00DD346B">
              <w:rPr>
                <w:sz w:val="21"/>
                <w:szCs w:val="21"/>
              </w:rPr>
              <w:t xml:space="preserve">, </w:t>
            </w:r>
            <w:r w:rsidR="00993656">
              <w:rPr>
                <w:sz w:val="21"/>
                <w:szCs w:val="21"/>
              </w:rPr>
              <w:t>SASE Annual Meeting</w:t>
            </w:r>
          </w:p>
          <w:p w14:paraId="1ABAAF46" w14:textId="39FA7063" w:rsidR="00BE6F5C" w:rsidRDefault="00BE6F5C" w:rsidP="00BE6F5C">
            <w:pPr>
              <w:pStyle w:val="Default"/>
              <w:tabs>
                <w:tab w:val="left" w:pos="1800"/>
              </w:tabs>
              <w:spacing w:after="120"/>
              <w:ind w:left="782" w:hanging="67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2019 </w:t>
            </w:r>
            <w:proofErr w:type="gramStart"/>
            <w:r>
              <w:rPr>
                <w:b/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 </w:t>
            </w:r>
            <w:r w:rsidR="001C49D3">
              <w:rPr>
                <w:sz w:val="21"/>
                <w:szCs w:val="21"/>
              </w:rPr>
              <w:t>American</w:t>
            </w:r>
            <w:proofErr w:type="gramEnd"/>
            <w:r w:rsidR="001C49D3">
              <w:rPr>
                <w:sz w:val="21"/>
                <w:szCs w:val="21"/>
              </w:rPr>
              <w:t xml:space="preserve"> Accounting Association (AAA), </w:t>
            </w:r>
            <w:r>
              <w:rPr>
                <w:sz w:val="21"/>
                <w:szCs w:val="21"/>
              </w:rPr>
              <w:t>Canadian Academic Accounting Association (CAAA)</w:t>
            </w:r>
          </w:p>
          <w:p w14:paraId="2940FCE6" w14:textId="503ED7BC" w:rsidR="00676D34" w:rsidRDefault="00676D34" w:rsidP="005F74C5">
            <w:pPr>
              <w:pStyle w:val="Default"/>
              <w:tabs>
                <w:tab w:val="left" w:pos="1800"/>
              </w:tabs>
              <w:spacing w:after="120"/>
              <w:ind w:left="782" w:hanging="67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2018 </w:t>
            </w:r>
            <w:proofErr w:type="gramStart"/>
            <w:r>
              <w:rPr>
                <w:b/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 University</w:t>
            </w:r>
            <w:proofErr w:type="gramEnd"/>
            <w:r>
              <w:rPr>
                <w:sz w:val="21"/>
                <w:szCs w:val="21"/>
              </w:rPr>
              <w:t xml:space="preserve"> of Kentucky</w:t>
            </w:r>
            <w:r w:rsidR="00376A12">
              <w:rPr>
                <w:sz w:val="21"/>
                <w:szCs w:val="21"/>
              </w:rPr>
              <w:t>, Wilfred Laurier University</w:t>
            </w:r>
            <w:r w:rsidR="00323BAC">
              <w:rPr>
                <w:sz w:val="21"/>
                <w:szCs w:val="21"/>
              </w:rPr>
              <w:t>, Canadian Academic</w:t>
            </w:r>
            <w:r w:rsidR="007835DA">
              <w:rPr>
                <w:sz w:val="21"/>
                <w:szCs w:val="21"/>
              </w:rPr>
              <w:t xml:space="preserve"> Accounting Association (CAAA)</w:t>
            </w:r>
            <w:r w:rsidR="000746B0">
              <w:rPr>
                <w:sz w:val="21"/>
                <w:szCs w:val="21"/>
              </w:rPr>
              <w:t>, American Accounting Association (AAA)</w:t>
            </w:r>
            <w:r w:rsidR="00B57C74">
              <w:rPr>
                <w:sz w:val="21"/>
                <w:szCs w:val="21"/>
              </w:rPr>
              <w:t>, Accounting Behavior &amp; Organizations (ABO) Meeting</w:t>
            </w:r>
          </w:p>
          <w:p w14:paraId="7622C47A" w14:textId="7A430B36" w:rsidR="005F74C5" w:rsidRPr="00A7205B" w:rsidRDefault="00676D34" w:rsidP="005F74C5">
            <w:pPr>
              <w:pStyle w:val="Default"/>
              <w:tabs>
                <w:tab w:val="left" w:pos="1800"/>
              </w:tabs>
              <w:spacing w:after="120"/>
              <w:ind w:left="782" w:hanging="67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2017 </w:t>
            </w:r>
            <w:proofErr w:type="gramStart"/>
            <w:r>
              <w:rPr>
                <w:b/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 </w:t>
            </w:r>
            <w:r w:rsidR="006F479E">
              <w:rPr>
                <w:sz w:val="21"/>
                <w:szCs w:val="21"/>
              </w:rPr>
              <w:t>American</w:t>
            </w:r>
            <w:proofErr w:type="gramEnd"/>
            <w:r w:rsidR="006F479E">
              <w:rPr>
                <w:sz w:val="21"/>
                <w:szCs w:val="21"/>
              </w:rPr>
              <w:t xml:space="preserve"> Accounting Association (AAA), Canadian Academic Accounting Association (CAAA), </w:t>
            </w:r>
            <w:r>
              <w:rPr>
                <w:sz w:val="21"/>
                <w:szCs w:val="21"/>
              </w:rPr>
              <w:t>Management Ac</w:t>
            </w:r>
            <w:r w:rsidR="006F479E">
              <w:rPr>
                <w:sz w:val="21"/>
                <w:szCs w:val="21"/>
              </w:rPr>
              <w:t>counting Section Meeting (MAS)</w:t>
            </w:r>
          </w:p>
          <w:p w14:paraId="2ED87CD3" w14:textId="402EDF46" w:rsidR="005F74C5" w:rsidRPr="00A7205B" w:rsidRDefault="005F74C5" w:rsidP="005F74C5">
            <w:pPr>
              <w:pStyle w:val="Default"/>
              <w:tabs>
                <w:tab w:val="left" w:pos="1800"/>
              </w:tabs>
              <w:spacing w:after="120"/>
              <w:ind w:left="782" w:hanging="67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2016 </w:t>
            </w:r>
            <w:proofErr w:type="gramStart"/>
            <w:r>
              <w:rPr>
                <w:b/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6F479E">
              <w:rPr>
                <w:sz w:val="21"/>
                <w:szCs w:val="21"/>
              </w:rPr>
              <w:t xml:space="preserve"> Bentley</w:t>
            </w:r>
            <w:proofErr w:type="gramEnd"/>
            <w:r w:rsidR="006F479E">
              <w:rPr>
                <w:sz w:val="21"/>
                <w:szCs w:val="21"/>
              </w:rPr>
              <w:t xml:space="preserve"> University, Ivey Business School, </w:t>
            </w:r>
            <w:r>
              <w:rPr>
                <w:sz w:val="21"/>
                <w:szCs w:val="21"/>
              </w:rPr>
              <w:t>Accounting Behavior &amp; Organizations (ABO) Meeting, Management Accounting Section Meeting (MAS), West Virginia University, 21</w:t>
            </w:r>
            <w:r w:rsidRPr="00371380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Ethics Symposium (AAA)</w:t>
            </w:r>
          </w:p>
          <w:p w14:paraId="3B8C5DFE" w14:textId="042A2C19" w:rsidR="00CB7929" w:rsidRPr="006E19B9" w:rsidRDefault="00CB7929" w:rsidP="006825DE">
            <w:pPr>
              <w:pStyle w:val="Default"/>
              <w:tabs>
                <w:tab w:val="left" w:pos="1800"/>
              </w:tabs>
              <w:spacing w:after="480"/>
              <w:ind w:left="782" w:hanging="67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2015</w:t>
            </w:r>
            <w:r w:rsidR="006E19B9">
              <w:rPr>
                <w:b/>
                <w:sz w:val="21"/>
                <w:szCs w:val="21"/>
              </w:rPr>
              <w:t xml:space="preserve"> </w:t>
            </w:r>
            <w:r w:rsidR="008B2808">
              <w:rPr>
                <w:sz w:val="21"/>
                <w:szCs w:val="21"/>
              </w:rPr>
              <w:t>–</w:t>
            </w:r>
            <w:r w:rsidR="006E19B9">
              <w:rPr>
                <w:sz w:val="21"/>
                <w:szCs w:val="21"/>
              </w:rPr>
              <w:t xml:space="preserve"> </w:t>
            </w:r>
            <w:r w:rsidR="006F479E">
              <w:rPr>
                <w:sz w:val="21"/>
                <w:szCs w:val="21"/>
              </w:rPr>
              <w:t xml:space="preserve">Michigan Tech, Southern Illinois University, University of Vermont, </w:t>
            </w:r>
            <w:r w:rsidR="00E44791">
              <w:rPr>
                <w:sz w:val="21"/>
                <w:szCs w:val="21"/>
              </w:rPr>
              <w:t>Accounting Behavior &amp; Organizations (</w:t>
            </w:r>
            <w:r w:rsidR="001E51A2">
              <w:rPr>
                <w:sz w:val="21"/>
                <w:szCs w:val="21"/>
              </w:rPr>
              <w:t>ABO) Meeting</w:t>
            </w:r>
          </w:p>
        </w:tc>
      </w:tr>
      <w:tr w:rsidR="00355A6B" w14:paraId="2BEB6EC9" w14:textId="77777777" w:rsidTr="0028552B">
        <w:trPr>
          <w:trHeight w:val="66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F744063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EXTERNAL</w:t>
            </w:r>
          </w:p>
          <w:p w14:paraId="59D711AC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RESEARCH AWARDS</w:t>
            </w:r>
          </w:p>
          <w:p w14:paraId="2ACDC921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3A9C211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0BAEE8F3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1286E02B" w14:textId="77777777" w:rsidR="00355A6B" w:rsidRDefault="00355A6B" w:rsidP="00355A6B">
            <w:pPr>
              <w:pStyle w:val="Default"/>
              <w:tabs>
                <w:tab w:val="left" w:pos="1800"/>
              </w:tabs>
              <w:spacing w:after="2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CFI JELF Grant (2020</w:t>
            </w:r>
            <w:proofErr w:type="gramStart"/>
            <w:r>
              <w:rPr>
                <w:bCs/>
                <w:sz w:val="21"/>
                <w:szCs w:val="21"/>
              </w:rPr>
              <w:t>-‘</w:t>
            </w:r>
            <w:proofErr w:type="gramEnd"/>
            <w:r>
              <w:rPr>
                <w:bCs/>
                <w:sz w:val="21"/>
                <w:szCs w:val="21"/>
              </w:rPr>
              <w:t xml:space="preserve">22) – Interdisciplinary </w:t>
            </w:r>
            <w:proofErr w:type="spellStart"/>
            <w:r>
              <w:rPr>
                <w:bCs/>
                <w:sz w:val="21"/>
                <w:szCs w:val="21"/>
              </w:rPr>
              <w:t>Behavioural</w:t>
            </w:r>
            <w:proofErr w:type="spellEnd"/>
            <w:r>
              <w:rPr>
                <w:bCs/>
                <w:sz w:val="21"/>
                <w:szCs w:val="21"/>
              </w:rPr>
              <w:t xml:space="preserve"> Lab Funding in conjunction with other area groups $232,100</w:t>
            </w:r>
          </w:p>
          <w:p w14:paraId="5B528ADD" w14:textId="77777777" w:rsidR="00355A6B" w:rsidRDefault="00355A6B" w:rsidP="00355A6B">
            <w:pPr>
              <w:pStyle w:val="Default"/>
              <w:tabs>
                <w:tab w:val="left" w:pos="1800"/>
              </w:tabs>
              <w:spacing w:after="2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SSHRC Insight Grant (2018</w:t>
            </w:r>
            <w:proofErr w:type="gramStart"/>
            <w:r>
              <w:rPr>
                <w:bCs/>
                <w:sz w:val="21"/>
                <w:szCs w:val="21"/>
              </w:rPr>
              <w:t>-‘</w:t>
            </w:r>
            <w:proofErr w:type="gramEnd"/>
            <w:r>
              <w:rPr>
                <w:bCs/>
                <w:sz w:val="21"/>
                <w:szCs w:val="21"/>
              </w:rPr>
              <w:t xml:space="preserve">22) – </w:t>
            </w:r>
            <w:r w:rsidRPr="000B4C5E">
              <w:rPr>
                <w:bCs/>
                <w:i/>
                <w:sz w:val="21"/>
                <w:szCs w:val="21"/>
              </w:rPr>
              <w:t>Primary Investigator</w:t>
            </w:r>
            <w:r>
              <w:rPr>
                <w:bCs/>
                <w:sz w:val="21"/>
                <w:szCs w:val="21"/>
              </w:rPr>
              <w:t xml:space="preserve"> – for “</w:t>
            </w:r>
            <w:r w:rsidRPr="00AA6159">
              <w:rPr>
                <w:bCs/>
                <w:sz w:val="21"/>
                <w:szCs w:val="21"/>
              </w:rPr>
              <w:t>Alternative Accounting Measurem</w:t>
            </w:r>
            <w:r>
              <w:rPr>
                <w:bCs/>
                <w:sz w:val="21"/>
                <w:szCs w:val="21"/>
              </w:rPr>
              <w:t>ent Bases and Price Efficiency i</w:t>
            </w:r>
            <w:r w:rsidRPr="00AA6159">
              <w:rPr>
                <w:bCs/>
                <w:sz w:val="21"/>
                <w:szCs w:val="21"/>
              </w:rPr>
              <w:t>n Laboratory Asset Markets: Does Marking to Market Matter?</w:t>
            </w:r>
            <w:r>
              <w:rPr>
                <w:bCs/>
                <w:sz w:val="21"/>
                <w:szCs w:val="21"/>
              </w:rPr>
              <w:t>”  $42,500</w:t>
            </w:r>
          </w:p>
          <w:p w14:paraId="08A637CD" w14:textId="77777777" w:rsidR="00355A6B" w:rsidRDefault="00355A6B" w:rsidP="00355A6B">
            <w:pPr>
              <w:pStyle w:val="Default"/>
              <w:tabs>
                <w:tab w:val="left" w:pos="1800"/>
              </w:tabs>
              <w:spacing w:after="2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AAA ABO Outstanding Emerging Scholar Award (2016) – </w:t>
            </w:r>
            <w:r w:rsidRPr="000B4C5E">
              <w:rPr>
                <w:bCs/>
                <w:i/>
                <w:sz w:val="21"/>
                <w:szCs w:val="21"/>
              </w:rPr>
              <w:t>Primary Investigator</w:t>
            </w:r>
            <w:r>
              <w:rPr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bCs/>
                <w:sz w:val="21"/>
                <w:szCs w:val="21"/>
              </w:rPr>
              <w:t>–  for</w:t>
            </w:r>
            <w:proofErr w:type="gramEnd"/>
            <w:r>
              <w:rPr>
                <w:bCs/>
                <w:sz w:val="21"/>
                <w:szCs w:val="21"/>
              </w:rPr>
              <w:t xml:space="preserve"> “How the Prospect of Fault Influences Managers’ Compliance”  $5,000</w:t>
            </w:r>
          </w:p>
          <w:p w14:paraId="6BB75C15" w14:textId="77777777" w:rsidR="00355A6B" w:rsidRPr="002010B3" w:rsidRDefault="00355A6B" w:rsidP="00355A6B">
            <w:pPr>
              <w:pStyle w:val="Default"/>
              <w:tabs>
                <w:tab w:val="left" w:pos="1800"/>
              </w:tabs>
              <w:spacing w:after="200"/>
              <w:rPr>
                <w:sz w:val="21"/>
                <w:szCs w:val="21"/>
              </w:rPr>
            </w:pPr>
            <w:r w:rsidRPr="002010B3">
              <w:rPr>
                <w:bCs/>
                <w:sz w:val="21"/>
                <w:szCs w:val="21"/>
              </w:rPr>
              <w:t>AAA / Deloitte / J. Michael Cook Doctoral Consortium Fellow (2015)</w:t>
            </w:r>
          </w:p>
          <w:p w14:paraId="502B65C1" w14:textId="74547CB3" w:rsidR="00355A6B" w:rsidRDefault="00355A6B" w:rsidP="003A29BE">
            <w:pPr>
              <w:pStyle w:val="Default"/>
              <w:tabs>
                <w:tab w:val="left" w:pos="1800"/>
              </w:tabs>
              <w:spacing w:after="120"/>
              <w:ind w:left="950" w:hanging="900"/>
              <w:rPr>
                <w:b/>
                <w:sz w:val="21"/>
                <w:szCs w:val="21"/>
              </w:rPr>
            </w:pPr>
            <w:r w:rsidRPr="002010B3">
              <w:rPr>
                <w:bCs/>
                <w:sz w:val="21"/>
                <w:szCs w:val="21"/>
              </w:rPr>
              <w:t xml:space="preserve">IMA Summer Doctoral Research Scholarship (2014) </w:t>
            </w:r>
            <w:r>
              <w:rPr>
                <w:bCs/>
                <w:sz w:val="21"/>
                <w:szCs w:val="21"/>
              </w:rPr>
              <w:t xml:space="preserve">– </w:t>
            </w:r>
            <w:r w:rsidRPr="000B4C5E">
              <w:rPr>
                <w:bCs/>
                <w:i/>
                <w:sz w:val="21"/>
                <w:szCs w:val="21"/>
              </w:rPr>
              <w:t>Primary Investigator</w:t>
            </w:r>
            <w:r>
              <w:rPr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bCs/>
                <w:sz w:val="21"/>
                <w:szCs w:val="21"/>
              </w:rPr>
              <w:t xml:space="preserve">– </w:t>
            </w:r>
            <w:r w:rsidRPr="002010B3">
              <w:rPr>
                <w:bCs/>
                <w:sz w:val="21"/>
                <w:szCs w:val="21"/>
              </w:rPr>
              <w:t xml:space="preserve"> for</w:t>
            </w:r>
            <w:proofErr w:type="gramEnd"/>
            <w:r w:rsidRPr="002010B3">
              <w:rPr>
                <w:bCs/>
                <w:sz w:val="21"/>
                <w:szCs w:val="21"/>
              </w:rPr>
              <w:t xml:space="preserve"> “</w:t>
            </w:r>
            <w:r w:rsidRPr="002010B3">
              <w:rPr>
                <w:sz w:val="21"/>
                <w:szCs w:val="21"/>
              </w:rPr>
              <w:t>Why Does Bonus</w:t>
            </w:r>
            <w:r w:rsidRPr="002010B3">
              <w:rPr>
                <w:i/>
                <w:sz w:val="21"/>
                <w:szCs w:val="21"/>
              </w:rPr>
              <w:t xml:space="preserve"> </w:t>
            </w:r>
            <w:r w:rsidRPr="002010B3">
              <w:rPr>
                <w:sz w:val="21"/>
                <w:szCs w:val="21"/>
              </w:rPr>
              <w:t>Pay</w:t>
            </w:r>
            <w:r>
              <w:rPr>
                <w:sz w:val="21"/>
                <w:szCs w:val="21"/>
              </w:rPr>
              <w:t xml:space="preserve"> Increase w</w:t>
            </w:r>
            <w:r w:rsidRPr="002010B3">
              <w:rPr>
                <w:sz w:val="21"/>
                <w:szCs w:val="21"/>
              </w:rPr>
              <w:t>ith Seniority? Social Status in Compensation Contracting”</w:t>
            </w:r>
            <w:r>
              <w:rPr>
                <w:sz w:val="21"/>
                <w:szCs w:val="21"/>
              </w:rPr>
              <w:t xml:space="preserve"> $5,000</w:t>
            </w:r>
          </w:p>
        </w:tc>
      </w:tr>
      <w:tr w:rsidR="00355A6B" w14:paraId="3FC755BB" w14:textId="77777777" w:rsidTr="0028552B">
        <w:trPr>
          <w:trHeight w:val="66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840CE98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INTERNAL RESEARCH</w:t>
            </w:r>
          </w:p>
          <w:p w14:paraId="194288E5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AWARDS</w:t>
            </w:r>
          </w:p>
          <w:p w14:paraId="288A6D58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A29B98C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61918CA1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University of Western Ontario</w:t>
            </w:r>
          </w:p>
          <w:p w14:paraId="27CCD727" w14:textId="77777777" w:rsidR="00355A6B" w:rsidRDefault="00355A6B" w:rsidP="00355A6B">
            <w:pPr>
              <w:pStyle w:val="Default"/>
              <w:tabs>
                <w:tab w:val="left" w:pos="1800"/>
              </w:tabs>
              <w:ind w:firstLine="59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UWO SSHRB Seed Grant (2018) </w:t>
            </w:r>
          </w:p>
          <w:p w14:paraId="7866C4C3" w14:textId="77777777" w:rsidR="00355A6B" w:rsidRDefault="00355A6B" w:rsidP="00355A6B">
            <w:pPr>
              <w:pStyle w:val="Default"/>
              <w:tabs>
                <w:tab w:val="left" w:pos="1800"/>
              </w:tabs>
              <w:ind w:firstLine="59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Faculty Research Development Fund (2017 – ‘19)</w:t>
            </w:r>
          </w:p>
          <w:p w14:paraId="199765A0" w14:textId="77777777" w:rsidR="00355A6B" w:rsidRPr="001F5876" w:rsidRDefault="00355A6B" w:rsidP="00355A6B">
            <w:pPr>
              <w:pStyle w:val="Default"/>
              <w:tabs>
                <w:tab w:val="left" w:pos="1800"/>
              </w:tabs>
              <w:spacing w:after="120"/>
              <w:ind w:firstLine="596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CPA-Ivey Centre Funding (2016 – ’21)</w:t>
            </w:r>
          </w:p>
          <w:p w14:paraId="60227D78" w14:textId="77777777" w:rsidR="00355A6B" w:rsidRDefault="00355A6B" w:rsidP="00355A6B">
            <w:pPr>
              <w:pStyle w:val="Default"/>
              <w:tabs>
                <w:tab w:val="left" w:pos="180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University of Kentucky</w:t>
            </w:r>
          </w:p>
          <w:p w14:paraId="26345656" w14:textId="77777777" w:rsidR="00355A6B" w:rsidRDefault="00355A6B" w:rsidP="00355A6B">
            <w:pPr>
              <w:pStyle w:val="Default"/>
              <w:tabs>
                <w:tab w:val="left" w:pos="1800"/>
              </w:tabs>
              <w:ind w:firstLine="59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Von </w:t>
            </w:r>
            <w:proofErr w:type="spellStart"/>
            <w:r>
              <w:rPr>
                <w:bCs/>
                <w:sz w:val="21"/>
                <w:szCs w:val="21"/>
              </w:rPr>
              <w:t>Allmen</w:t>
            </w:r>
            <w:proofErr w:type="spellEnd"/>
            <w:r>
              <w:rPr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</w:rPr>
              <w:t>Fellowhsip</w:t>
            </w:r>
            <w:proofErr w:type="spellEnd"/>
            <w:r>
              <w:rPr>
                <w:bCs/>
                <w:sz w:val="21"/>
                <w:szCs w:val="21"/>
              </w:rPr>
              <w:t xml:space="preserve"> (2012 – ’16)</w:t>
            </w:r>
          </w:p>
          <w:p w14:paraId="40E0F0BE" w14:textId="77777777" w:rsidR="00355A6B" w:rsidRDefault="00355A6B" w:rsidP="000A2E25">
            <w:pPr>
              <w:pStyle w:val="Default"/>
              <w:tabs>
                <w:tab w:val="left" w:pos="1800"/>
              </w:tabs>
              <w:spacing w:after="240"/>
              <w:ind w:firstLine="59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Luckett Fellowships (2013 – ‘15)</w:t>
            </w:r>
          </w:p>
          <w:p w14:paraId="2DC027E5" w14:textId="10807827" w:rsidR="00355A6B" w:rsidRDefault="00355A6B" w:rsidP="00355A6B">
            <w:pPr>
              <w:pStyle w:val="Default"/>
              <w:tabs>
                <w:tab w:val="left" w:pos="1800"/>
              </w:tabs>
              <w:spacing w:after="360"/>
              <w:ind w:left="940" w:hanging="828"/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Max </w:t>
            </w:r>
            <w:proofErr w:type="spellStart"/>
            <w:r>
              <w:rPr>
                <w:bCs/>
                <w:sz w:val="21"/>
                <w:szCs w:val="21"/>
              </w:rPr>
              <w:t>Steckler</w:t>
            </w:r>
            <w:proofErr w:type="spellEnd"/>
            <w:r>
              <w:rPr>
                <w:bCs/>
                <w:sz w:val="21"/>
                <w:szCs w:val="21"/>
              </w:rPr>
              <w:t xml:space="preserve"> Fellowship</w:t>
            </w:r>
            <w:r w:rsidRPr="002010B3">
              <w:rPr>
                <w:bCs/>
                <w:sz w:val="21"/>
                <w:szCs w:val="21"/>
              </w:rPr>
              <w:t xml:space="preserve"> (201</w:t>
            </w:r>
            <w:r>
              <w:rPr>
                <w:bCs/>
                <w:sz w:val="21"/>
                <w:szCs w:val="21"/>
              </w:rPr>
              <w:t>3, ‘15</w:t>
            </w:r>
            <w:r w:rsidRPr="002010B3">
              <w:rPr>
                <w:bCs/>
                <w:sz w:val="21"/>
                <w:szCs w:val="21"/>
              </w:rPr>
              <w:t>)</w:t>
            </w:r>
          </w:p>
        </w:tc>
      </w:tr>
      <w:tr w:rsidR="002F4ECF" w14:paraId="549D7ED9" w14:textId="77777777" w:rsidTr="0028552B">
        <w:trPr>
          <w:trHeight w:val="663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75B3455" w14:textId="77777777" w:rsidR="002F4ECF" w:rsidRDefault="002F4ECF" w:rsidP="002F4ECF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MEDIA </w:t>
            </w:r>
            <w:r w:rsidR="00300984">
              <w:rPr>
                <w:b/>
                <w:bCs/>
                <w:sz w:val="21"/>
                <w:szCs w:val="21"/>
              </w:rPr>
              <w:t>MENTIONS</w:t>
            </w:r>
          </w:p>
          <w:p w14:paraId="31FAD89A" w14:textId="77777777" w:rsidR="00105C46" w:rsidRDefault="00105C46" w:rsidP="002F4ECF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63224994" w14:textId="77777777" w:rsidR="00105C46" w:rsidRDefault="00105C46" w:rsidP="002F4ECF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3CA2AFF" w14:textId="77777777" w:rsidR="00105C46" w:rsidRDefault="00105C46" w:rsidP="002F4ECF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25785B4" w14:textId="77777777" w:rsidR="00105C46" w:rsidRDefault="00105C46" w:rsidP="00105C46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MEDIA MENTIONS</w:t>
            </w:r>
          </w:p>
          <w:p w14:paraId="4438B1B3" w14:textId="42B11086" w:rsidR="00105C46" w:rsidRDefault="00105C46" w:rsidP="00105C46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 w:rsidRPr="00EA10F3">
              <w:rPr>
                <w:bCs/>
                <w:i/>
                <w:sz w:val="21"/>
                <w:szCs w:val="21"/>
              </w:rPr>
              <w:t>(continued)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4411CADE" w14:textId="10CA9156" w:rsidR="00952470" w:rsidRDefault="00952470" w:rsidP="000A57E3">
            <w:pPr>
              <w:pStyle w:val="Default"/>
              <w:tabs>
                <w:tab w:val="left" w:pos="1800"/>
              </w:tabs>
              <w:spacing w:after="120"/>
              <w:ind w:left="940" w:hanging="82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2021 –</w:t>
            </w:r>
            <w:proofErr w:type="gramStart"/>
            <w:r>
              <w:rPr>
                <w:sz w:val="21"/>
                <w:szCs w:val="21"/>
              </w:rPr>
              <w:t xml:space="preserve">  </w:t>
            </w:r>
            <w:r w:rsidR="00B5646E">
              <w:rPr>
                <w:sz w:val="21"/>
                <w:szCs w:val="21"/>
              </w:rPr>
              <w:t xml:space="preserve"> </w:t>
            </w:r>
            <w:r w:rsidRPr="008F568D">
              <w:rPr>
                <w:i/>
                <w:sz w:val="21"/>
                <w:szCs w:val="21"/>
              </w:rPr>
              <w:t>“</w:t>
            </w:r>
            <w:proofErr w:type="gramEnd"/>
            <w:r w:rsidR="006403BF">
              <w:fldChar w:fldCharType="begin"/>
            </w:r>
            <w:r w:rsidR="006403BF">
              <w:instrText xml:space="preserve"> HYPERLINK "https://www.cpaontario.ca/insights/market-bubbles-and-crash" </w:instrText>
            </w:r>
            <w:r w:rsidR="006403BF">
              <w:fldChar w:fldCharType="separate"/>
            </w:r>
            <w:r w:rsidRPr="002D0518">
              <w:rPr>
                <w:rStyle w:val="Hyperlink"/>
                <w:i/>
                <w:sz w:val="21"/>
                <w:szCs w:val="21"/>
              </w:rPr>
              <w:t>Market Bubbles and Crashes</w:t>
            </w:r>
            <w:r w:rsidR="006403BF">
              <w:rPr>
                <w:rStyle w:val="Hyperlink"/>
                <w:i/>
                <w:sz w:val="21"/>
                <w:szCs w:val="21"/>
              </w:rPr>
              <w:fldChar w:fldCharType="end"/>
            </w:r>
            <w:r w:rsidRPr="008F568D">
              <w:rPr>
                <w:i/>
                <w:sz w:val="21"/>
                <w:szCs w:val="21"/>
              </w:rPr>
              <w:t>”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2F4ECF"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CPA O</w:t>
            </w:r>
            <w:r w:rsidR="002D0518">
              <w:rPr>
                <w:sz w:val="21"/>
                <w:szCs w:val="21"/>
              </w:rPr>
              <w:t>ntario</w:t>
            </w:r>
            <w:r>
              <w:rPr>
                <w:sz w:val="21"/>
                <w:szCs w:val="21"/>
              </w:rPr>
              <w:t xml:space="preserve">.  Apr </w:t>
            </w:r>
            <w:r w:rsidR="002D0518">
              <w:rPr>
                <w:sz w:val="21"/>
                <w:szCs w:val="21"/>
              </w:rPr>
              <w:t>23</w:t>
            </w:r>
            <w:r>
              <w:rPr>
                <w:sz w:val="21"/>
                <w:szCs w:val="21"/>
              </w:rPr>
              <w:t xml:space="preserve">, 2021  </w:t>
            </w:r>
          </w:p>
          <w:p w14:paraId="53B05A92" w14:textId="511E0DFE" w:rsidR="003F3F97" w:rsidRDefault="003F3F97" w:rsidP="000A57E3">
            <w:pPr>
              <w:pStyle w:val="Default"/>
              <w:tabs>
                <w:tab w:val="left" w:pos="1800"/>
              </w:tabs>
              <w:spacing w:after="120"/>
              <w:ind w:left="940" w:hanging="82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 –</w:t>
            </w:r>
            <w:r>
              <w:rPr>
                <w:sz w:val="21"/>
                <w:szCs w:val="21"/>
              </w:rPr>
              <w:t xml:space="preserve">  </w:t>
            </w:r>
            <w:r w:rsidRPr="008F568D">
              <w:rPr>
                <w:i/>
                <w:sz w:val="21"/>
                <w:szCs w:val="21"/>
              </w:rPr>
              <w:t>“</w:t>
            </w:r>
            <w:hyperlink r:id="rId13" w:history="1">
              <w:r w:rsidRPr="003F3F97">
                <w:rPr>
                  <w:rStyle w:val="Hyperlink"/>
                  <w:i/>
                  <w:sz w:val="21"/>
                  <w:szCs w:val="21"/>
                </w:rPr>
                <w:t>The Beer Store loss grows to $51 million amid competition, COVID</w:t>
              </w:r>
            </w:hyperlink>
            <w:r w:rsidRPr="008F568D">
              <w:rPr>
                <w:i/>
                <w:sz w:val="21"/>
                <w:szCs w:val="21"/>
              </w:rPr>
              <w:t>”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2F4ECF"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Toronto Star.  Apr 7, 2021  </w:t>
            </w:r>
          </w:p>
          <w:p w14:paraId="6739B101" w14:textId="425C4236" w:rsidR="0010123E" w:rsidRDefault="0010123E" w:rsidP="000A57E3">
            <w:pPr>
              <w:pStyle w:val="Default"/>
              <w:tabs>
                <w:tab w:val="left" w:pos="1800"/>
              </w:tabs>
              <w:spacing w:after="120"/>
              <w:ind w:left="940" w:hanging="82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2020 –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i/>
                <w:sz w:val="21"/>
                <w:szCs w:val="21"/>
              </w:rPr>
              <w:t>“</w:t>
            </w:r>
            <w:hyperlink r:id="rId14" w:history="1">
              <w:r w:rsidRPr="0010123E">
                <w:rPr>
                  <w:rStyle w:val="Hyperlink"/>
                  <w:i/>
                  <w:sz w:val="21"/>
                  <w:szCs w:val="21"/>
                </w:rPr>
                <w:t xml:space="preserve">Tax breaks may have been at the heart of dead deal for </w:t>
              </w:r>
              <w:proofErr w:type="spellStart"/>
              <w:r w:rsidRPr="0010123E">
                <w:rPr>
                  <w:rStyle w:val="Hyperlink"/>
                  <w:i/>
                  <w:sz w:val="21"/>
                  <w:szCs w:val="21"/>
                </w:rPr>
                <w:t>Ekati</w:t>
              </w:r>
              <w:proofErr w:type="spellEnd"/>
              <w:r w:rsidRPr="0010123E">
                <w:rPr>
                  <w:rStyle w:val="Hyperlink"/>
                  <w:i/>
                  <w:sz w:val="21"/>
                  <w:szCs w:val="21"/>
                </w:rPr>
                <w:t xml:space="preserve"> mine</w:t>
              </w:r>
            </w:hyperlink>
            <w:r w:rsidRPr="008F568D">
              <w:rPr>
                <w:i/>
                <w:sz w:val="21"/>
                <w:szCs w:val="21"/>
              </w:rPr>
              <w:t>”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2F4ECF"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CBC.  October 13, 2020  </w:t>
            </w:r>
          </w:p>
          <w:p w14:paraId="2B486A5A" w14:textId="77777777" w:rsidR="0010123E" w:rsidRDefault="0010123E" w:rsidP="000A57E3">
            <w:pPr>
              <w:pStyle w:val="Default"/>
              <w:tabs>
                <w:tab w:val="left" w:pos="1800"/>
              </w:tabs>
              <w:spacing w:after="120"/>
              <w:ind w:left="940" w:hanging="82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 –</w:t>
            </w:r>
            <w:r>
              <w:rPr>
                <w:sz w:val="21"/>
                <w:szCs w:val="21"/>
              </w:rPr>
              <w:t xml:space="preserve">  </w:t>
            </w:r>
            <w:r w:rsidRPr="008F568D">
              <w:rPr>
                <w:i/>
                <w:sz w:val="21"/>
                <w:szCs w:val="21"/>
              </w:rPr>
              <w:t>“</w:t>
            </w:r>
            <w:hyperlink r:id="rId15" w:history="1">
              <w:r w:rsidRPr="008F568D">
                <w:rPr>
                  <w:rStyle w:val="Hyperlink"/>
                  <w:i/>
                  <w:sz w:val="21"/>
                  <w:szCs w:val="21"/>
                </w:rPr>
                <w:t>The Beer Store lost $47 million last year as supermarket competition ramped up</w:t>
              </w:r>
            </w:hyperlink>
            <w:r w:rsidRPr="008F568D">
              <w:rPr>
                <w:i/>
                <w:sz w:val="21"/>
                <w:szCs w:val="21"/>
              </w:rPr>
              <w:t>”</w:t>
            </w:r>
            <w:r>
              <w:rPr>
                <w:i/>
                <w:sz w:val="21"/>
                <w:szCs w:val="21"/>
              </w:rPr>
              <w:t xml:space="preserve"> </w:t>
            </w:r>
            <w:r w:rsidRPr="002F4ECF"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Toronto Star.  May 20, 2020  </w:t>
            </w:r>
          </w:p>
          <w:p w14:paraId="4E05EE8D" w14:textId="78D929EA" w:rsidR="008F568D" w:rsidRPr="008F568D" w:rsidRDefault="002F4ECF" w:rsidP="00355A6B">
            <w:pPr>
              <w:pStyle w:val="Default"/>
              <w:tabs>
                <w:tab w:val="left" w:pos="1800"/>
              </w:tabs>
              <w:spacing w:after="240"/>
              <w:ind w:left="940" w:hanging="82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 –</w:t>
            </w:r>
            <w:r>
              <w:rPr>
                <w:sz w:val="21"/>
                <w:szCs w:val="21"/>
              </w:rPr>
              <w:t xml:space="preserve">  “</w:t>
            </w:r>
            <w:hyperlink r:id="rId16" w:history="1">
              <w:r w:rsidRPr="002F4ECF">
                <w:rPr>
                  <w:rStyle w:val="Hyperlink"/>
                  <w:i/>
                  <w:sz w:val="21"/>
                  <w:szCs w:val="21"/>
                </w:rPr>
                <w:t>More Canadians are filing for insolvency than we’ve seen since the financial crisis. What’s going on?</w:t>
              </w:r>
            </w:hyperlink>
            <w:r>
              <w:rPr>
                <w:i/>
                <w:sz w:val="21"/>
                <w:szCs w:val="21"/>
              </w:rPr>
              <w:t xml:space="preserve">” </w:t>
            </w:r>
            <w:r w:rsidRPr="002F4ECF">
              <w:rPr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Toronto Star.  Jan 2, </w:t>
            </w:r>
            <w:proofErr w:type="gramStart"/>
            <w:r>
              <w:rPr>
                <w:sz w:val="21"/>
                <w:szCs w:val="21"/>
              </w:rPr>
              <w:t>2020</w:t>
            </w:r>
            <w:proofErr w:type="gramEnd"/>
            <w:r>
              <w:rPr>
                <w:sz w:val="21"/>
                <w:szCs w:val="21"/>
              </w:rPr>
              <w:t xml:space="preserve">  </w:t>
            </w:r>
          </w:p>
        </w:tc>
      </w:tr>
    </w:tbl>
    <w:p w14:paraId="1B7D753F" w14:textId="7AF933E6" w:rsidR="00EA10F3" w:rsidRPr="00AE5B0E" w:rsidRDefault="00EA10F3" w:rsidP="00B02843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990"/>
        <w:gridCol w:w="7352"/>
      </w:tblGrid>
      <w:tr w:rsidR="009C5CA4" w14:paraId="31DBB7D4" w14:textId="77777777" w:rsidTr="00EA10F3">
        <w:trPr>
          <w:trHeight w:val="81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10804C2" w14:textId="4A759261" w:rsidR="009C5CA4" w:rsidRDefault="009C5CA4" w:rsidP="00EA10F3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TEACHING 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67BB60CD" w14:textId="700D27DC" w:rsidR="000157A5" w:rsidRPr="00CE63DC" w:rsidRDefault="007662D8" w:rsidP="00EA10F3">
            <w:pPr>
              <w:pStyle w:val="Default"/>
              <w:tabs>
                <w:tab w:val="left" w:pos="1800"/>
                <w:tab w:val="right" w:pos="7222"/>
              </w:tabs>
              <w:spacing w:after="60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Ivey Business School                          </w:t>
            </w:r>
            <w:r w:rsidR="001B6368">
              <w:rPr>
                <w:b/>
                <w:bCs/>
                <w:sz w:val="21"/>
                <w:szCs w:val="21"/>
              </w:rPr>
              <w:t xml:space="preserve">                     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E01E80">
              <w:rPr>
                <w:b/>
                <w:bCs/>
                <w:sz w:val="21"/>
                <w:szCs w:val="21"/>
              </w:rPr>
              <w:t xml:space="preserve">                           </w:t>
            </w:r>
            <w:r>
              <w:rPr>
                <w:bCs/>
                <w:sz w:val="21"/>
                <w:szCs w:val="21"/>
              </w:rPr>
              <w:t>2016 – 20</w:t>
            </w:r>
            <w:r w:rsidR="006825DE">
              <w:rPr>
                <w:bCs/>
                <w:sz w:val="21"/>
                <w:szCs w:val="21"/>
              </w:rPr>
              <w:t>20</w:t>
            </w:r>
            <w:r>
              <w:rPr>
                <w:bCs/>
                <w:sz w:val="21"/>
                <w:szCs w:val="21"/>
              </w:rPr>
              <w:t xml:space="preserve"> </w:t>
            </w:r>
          </w:p>
          <w:p w14:paraId="01B755A3" w14:textId="3AD67552" w:rsidR="00053CD2" w:rsidRDefault="00F549E4" w:rsidP="00053CD2">
            <w:pPr>
              <w:pStyle w:val="Default"/>
              <w:tabs>
                <w:tab w:val="left" w:pos="1800"/>
                <w:tab w:val="right" w:pos="7222"/>
              </w:tabs>
              <w:ind w:left="416"/>
              <w:rPr>
                <w:bCs/>
                <w:i/>
                <w:sz w:val="21"/>
                <w:szCs w:val="21"/>
              </w:rPr>
            </w:pPr>
            <w:r w:rsidRPr="000004E2">
              <w:rPr>
                <w:bCs/>
                <w:i/>
                <w:sz w:val="21"/>
                <w:szCs w:val="21"/>
              </w:rPr>
              <w:t>David Burgoyne Teaching Award</w:t>
            </w:r>
            <w:r>
              <w:rPr>
                <w:bCs/>
                <w:sz w:val="21"/>
                <w:szCs w:val="21"/>
              </w:rPr>
              <w:t xml:space="preserve">, </w:t>
            </w:r>
            <w:r>
              <w:rPr>
                <w:bCs/>
                <w:i/>
                <w:sz w:val="21"/>
                <w:szCs w:val="21"/>
              </w:rPr>
              <w:t>2018</w:t>
            </w:r>
            <w:r w:rsidR="00053CD2">
              <w:rPr>
                <w:bCs/>
                <w:i/>
                <w:sz w:val="21"/>
                <w:szCs w:val="21"/>
              </w:rPr>
              <w:t xml:space="preserve"> </w:t>
            </w:r>
          </w:p>
          <w:p w14:paraId="37C842AE" w14:textId="715CF52D" w:rsidR="00F549E4" w:rsidRPr="00F549E4" w:rsidRDefault="006403BF" w:rsidP="00FA6D2E">
            <w:pPr>
              <w:pStyle w:val="Default"/>
              <w:tabs>
                <w:tab w:val="left" w:pos="1800"/>
                <w:tab w:val="right" w:pos="7222"/>
              </w:tabs>
              <w:spacing w:after="120"/>
              <w:ind w:left="416"/>
              <w:rPr>
                <w:bCs/>
                <w:i/>
                <w:sz w:val="21"/>
                <w:szCs w:val="21"/>
              </w:rPr>
            </w:pPr>
            <w:hyperlink r:id="rId17" w:history="1">
              <w:r w:rsidR="00053CD2" w:rsidRPr="00053CD2">
                <w:rPr>
                  <w:rStyle w:val="Hyperlink"/>
                  <w:bCs/>
                  <w:sz w:val="16"/>
                  <w:szCs w:val="16"/>
                </w:rPr>
                <w:t>https://www.ivey.uwo.ca/news/news-ivey/2018/10/matt-sooy-takes-home-teaching-award/</w:t>
              </w:r>
            </w:hyperlink>
            <w:r w:rsidR="00053CD2">
              <w:rPr>
                <w:bCs/>
                <w:i/>
                <w:sz w:val="21"/>
                <w:szCs w:val="21"/>
              </w:rPr>
              <w:t xml:space="preserve"> </w:t>
            </w:r>
          </w:p>
          <w:p w14:paraId="21BDA227" w14:textId="77777777" w:rsidR="007F74F4" w:rsidRPr="004B61DE" w:rsidRDefault="007F74F4" w:rsidP="007F74F4">
            <w:pPr>
              <w:pStyle w:val="Default"/>
              <w:tabs>
                <w:tab w:val="left" w:pos="1800"/>
                <w:tab w:val="right" w:pos="7222"/>
              </w:tabs>
              <w:spacing w:after="60"/>
              <w:ind w:left="416"/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Undergraduate Last Lecture, 2019</w:t>
            </w:r>
          </w:p>
          <w:p w14:paraId="06C482CF" w14:textId="21DC9C6E" w:rsidR="0055522A" w:rsidRPr="003F0E58" w:rsidRDefault="0055522A" w:rsidP="000157A5">
            <w:pPr>
              <w:pStyle w:val="Default"/>
              <w:tabs>
                <w:tab w:val="left" w:pos="1800"/>
                <w:tab w:val="right" w:pos="7222"/>
              </w:tabs>
              <w:spacing w:after="60"/>
              <w:ind w:left="41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Accounting &amp; Financial Fundamentals</w:t>
            </w:r>
            <w:r w:rsidRPr="002010B3">
              <w:rPr>
                <w:bCs/>
                <w:sz w:val="21"/>
                <w:szCs w:val="21"/>
              </w:rPr>
              <w:t xml:space="preserve">, </w:t>
            </w:r>
            <w:r w:rsidR="00456F42">
              <w:rPr>
                <w:bCs/>
                <w:i/>
                <w:sz w:val="21"/>
                <w:szCs w:val="21"/>
              </w:rPr>
              <w:t xml:space="preserve">2016 – </w:t>
            </w:r>
            <w:r w:rsidR="003F0E58">
              <w:rPr>
                <w:bCs/>
                <w:i/>
                <w:sz w:val="21"/>
                <w:szCs w:val="21"/>
              </w:rPr>
              <w:t>’</w:t>
            </w:r>
            <w:r w:rsidR="0074513C">
              <w:rPr>
                <w:bCs/>
                <w:i/>
                <w:sz w:val="21"/>
                <w:szCs w:val="21"/>
              </w:rPr>
              <w:t>20</w:t>
            </w:r>
            <w:r w:rsidR="003F0E58">
              <w:rPr>
                <w:bCs/>
                <w:i/>
                <w:sz w:val="21"/>
                <w:szCs w:val="21"/>
              </w:rPr>
              <w:t xml:space="preserve"> </w:t>
            </w:r>
            <w:proofErr w:type="gramStart"/>
            <w:r w:rsidR="003F0E58">
              <w:rPr>
                <w:bCs/>
                <w:i/>
                <w:sz w:val="21"/>
                <w:szCs w:val="21"/>
              </w:rPr>
              <w:t xml:space="preserve">   </w:t>
            </w:r>
            <w:r w:rsidR="003F0E58" w:rsidRPr="003F0E58">
              <w:rPr>
                <w:bCs/>
                <w:sz w:val="21"/>
                <w:szCs w:val="21"/>
              </w:rPr>
              <w:t>(</w:t>
            </w:r>
            <w:proofErr w:type="gramEnd"/>
            <w:r w:rsidR="003F0E58" w:rsidRPr="003F0E58">
              <w:rPr>
                <w:bCs/>
                <w:sz w:val="21"/>
                <w:szCs w:val="21"/>
              </w:rPr>
              <w:t>6.</w:t>
            </w:r>
            <w:r w:rsidR="00772D2C">
              <w:rPr>
                <w:bCs/>
                <w:sz w:val="21"/>
                <w:szCs w:val="21"/>
              </w:rPr>
              <w:t>7</w:t>
            </w:r>
            <w:r w:rsidR="003F0E58" w:rsidRPr="003F0E58">
              <w:rPr>
                <w:bCs/>
                <w:sz w:val="21"/>
                <w:szCs w:val="21"/>
              </w:rPr>
              <w:t xml:space="preserve"> / 7.0)</w:t>
            </w:r>
          </w:p>
          <w:p w14:paraId="756D9AF5" w14:textId="2424A5F9" w:rsidR="0055522A" w:rsidRDefault="0055522A" w:rsidP="00F052C8">
            <w:pPr>
              <w:pStyle w:val="Default"/>
              <w:tabs>
                <w:tab w:val="left" w:pos="1800"/>
                <w:tab w:val="right" w:pos="7222"/>
              </w:tabs>
              <w:spacing w:after="60"/>
              <w:ind w:left="41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Management Accounting &amp; Control</w:t>
            </w:r>
            <w:r w:rsidRPr="002010B3">
              <w:rPr>
                <w:bCs/>
                <w:sz w:val="21"/>
                <w:szCs w:val="21"/>
              </w:rPr>
              <w:t xml:space="preserve">, </w:t>
            </w:r>
            <w:proofErr w:type="gramStart"/>
            <w:r>
              <w:rPr>
                <w:bCs/>
                <w:i/>
                <w:sz w:val="21"/>
                <w:szCs w:val="21"/>
              </w:rPr>
              <w:t>2019</w:t>
            </w:r>
            <w:r w:rsidRPr="002010B3">
              <w:rPr>
                <w:bCs/>
                <w:sz w:val="21"/>
                <w:szCs w:val="21"/>
              </w:rPr>
              <w:t xml:space="preserve"> </w:t>
            </w:r>
            <w:r w:rsidR="0074513C">
              <w:rPr>
                <w:bCs/>
                <w:i/>
                <w:sz w:val="21"/>
                <w:szCs w:val="21"/>
              </w:rPr>
              <w:t xml:space="preserve"> –</w:t>
            </w:r>
            <w:proofErr w:type="gramEnd"/>
            <w:r w:rsidR="0074513C">
              <w:rPr>
                <w:bCs/>
                <w:i/>
                <w:sz w:val="21"/>
                <w:szCs w:val="21"/>
              </w:rPr>
              <w:t xml:space="preserve"> ’20</w:t>
            </w:r>
            <w:r w:rsidR="00F052C8">
              <w:rPr>
                <w:bCs/>
                <w:i/>
                <w:sz w:val="21"/>
                <w:szCs w:val="21"/>
              </w:rPr>
              <w:t xml:space="preserve">  </w:t>
            </w:r>
            <w:r w:rsidR="00F052C8" w:rsidRPr="003F0E58">
              <w:rPr>
                <w:bCs/>
                <w:sz w:val="21"/>
                <w:szCs w:val="21"/>
              </w:rPr>
              <w:t>(6.</w:t>
            </w:r>
            <w:r w:rsidR="00012897">
              <w:rPr>
                <w:bCs/>
                <w:sz w:val="21"/>
                <w:szCs w:val="21"/>
              </w:rPr>
              <w:t>8</w:t>
            </w:r>
            <w:r w:rsidR="00F052C8" w:rsidRPr="003F0E58">
              <w:rPr>
                <w:bCs/>
                <w:sz w:val="21"/>
                <w:szCs w:val="21"/>
              </w:rPr>
              <w:t xml:space="preserve"> / 7.0)</w:t>
            </w:r>
          </w:p>
          <w:p w14:paraId="03F3E15B" w14:textId="2BB2C625" w:rsidR="007662D8" w:rsidRPr="00CE63DC" w:rsidRDefault="007662D8" w:rsidP="00C034C9">
            <w:pPr>
              <w:pStyle w:val="Default"/>
              <w:tabs>
                <w:tab w:val="left" w:pos="1800"/>
                <w:tab w:val="right" w:pos="7222"/>
              </w:tabs>
              <w:spacing w:before="120" w:after="60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University of Kentucky                       </w:t>
            </w:r>
            <w:r w:rsidR="001B6368">
              <w:rPr>
                <w:b/>
                <w:bCs/>
                <w:sz w:val="21"/>
                <w:szCs w:val="21"/>
              </w:rPr>
              <w:t xml:space="preserve">                      </w:t>
            </w:r>
            <w:r w:rsidR="00E01E80">
              <w:rPr>
                <w:b/>
                <w:bCs/>
                <w:sz w:val="21"/>
                <w:szCs w:val="21"/>
              </w:rPr>
              <w:t xml:space="preserve">                           </w:t>
            </w:r>
            <w:r>
              <w:rPr>
                <w:bCs/>
                <w:sz w:val="21"/>
                <w:szCs w:val="21"/>
              </w:rPr>
              <w:t xml:space="preserve">2015 – 2016 </w:t>
            </w:r>
          </w:p>
          <w:p w14:paraId="3E190A65" w14:textId="2B2D5175" w:rsidR="007662D8" w:rsidRPr="00175F46" w:rsidRDefault="007662D8" w:rsidP="00C034C9">
            <w:pPr>
              <w:pStyle w:val="Default"/>
              <w:tabs>
                <w:tab w:val="left" w:pos="1800"/>
              </w:tabs>
              <w:spacing w:after="120"/>
              <w:ind w:left="-29" w:firstLine="446"/>
              <w:rPr>
                <w:bCs/>
                <w:sz w:val="21"/>
                <w:szCs w:val="21"/>
              </w:rPr>
            </w:pPr>
            <w:r w:rsidRPr="002010B3">
              <w:rPr>
                <w:bCs/>
                <w:sz w:val="21"/>
                <w:szCs w:val="21"/>
              </w:rPr>
              <w:t>Intro to Management Accounting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2010B3">
              <w:rPr>
                <w:sz w:val="21"/>
                <w:szCs w:val="21"/>
              </w:rPr>
              <w:t xml:space="preserve"> </w:t>
            </w:r>
          </w:p>
          <w:p w14:paraId="150944D1" w14:textId="30B769AF" w:rsidR="009C5CA4" w:rsidRPr="00DA3456" w:rsidRDefault="009C5CA4" w:rsidP="00EC6BA4">
            <w:pPr>
              <w:pStyle w:val="Default"/>
              <w:tabs>
                <w:tab w:val="left" w:pos="1800"/>
              </w:tabs>
              <w:spacing w:after="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Indiana University       </w:t>
            </w:r>
            <w:r w:rsidRPr="00DA3456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                      </w:t>
            </w:r>
            <w:r w:rsidR="001B6368">
              <w:rPr>
                <w:b/>
                <w:bCs/>
                <w:sz w:val="21"/>
                <w:szCs w:val="21"/>
              </w:rPr>
              <w:t xml:space="preserve">                       </w:t>
            </w:r>
            <w:r w:rsidR="00E01E80">
              <w:rPr>
                <w:b/>
                <w:bCs/>
                <w:sz w:val="21"/>
                <w:szCs w:val="21"/>
              </w:rPr>
              <w:t xml:space="preserve">                          </w:t>
            </w:r>
            <w:r w:rsidR="0002625D">
              <w:rPr>
                <w:bCs/>
                <w:sz w:val="21"/>
                <w:szCs w:val="21"/>
              </w:rPr>
              <w:t xml:space="preserve">2009 </w:t>
            </w:r>
            <w:r>
              <w:rPr>
                <w:bCs/>
                <w:sz w:val="21"/>
                <w:szCs w:val="21"/>
              </w:rPr>
              <w:t>– 2012</w:t>
            </w:r>
          </w:p>
          <w:p w14:paraId="00C5730F" w14:textId="6DEB60BE" w:rsidR="009C5CA4" w:rsidRPr="006A5BBB" w:rsidRDefault="009C5CA4" w:rsidP="006825DE">
            <w:pPr>
              <w:pStyle w:val="Default"/>
              <w:tabs>
                <w:tab w:val="left" w:pos="1800"/>
              </w:tabs>
              <w:spacing w:after="120"/>
              <w:ind w:left="428"/>
              <w:rPr>
                <w:sz w:val="21"/>
                <w:szCs w:val="21"/>
              </w:rPr>
            </w:pPr>
            <w:r w:rsidRPr="002010B3">
              <w:rPr>
                <w:bCs/>
                <w:sz w:val="21"/>
                <w:szCs w:val="21"/>
              </w:rPr>
              <w:t>Intermediate Management Accounting, Intro to Management Accounting</w:t>
            </w:r>
          </w:p>
        </w:tc>
      </w:tr>
    </w:tbl>
    <w:p w14:paraId="568EF59D" w14:textId="284C7B26" w:rsidR="00456F42" w:rsidRPr="00C034C9" w:rsidRDefault="00456F42" w:rsidP="00EA10F3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990"/>
        <w:gridCol w:w="7352"/>
      </w:tblGrid>
      <w:tr w:rsidR="00926433" w14:paraId="44358E97" w14:textId="77777777" w:rsidTr="00060588">
        <w:trPr>
          <w:trHeight w:val="45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CB02DE2" w14:textId="68FC624E" w:rsidR="00C05169" w:rsidRDefault="00DA70B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TEACHING </w:t>
            </w:r>
            <w:r w:rsidR="00926433">
              <w:rPr>
                <w:b/>
                <w:bCs/>
                <w:sz w:val="21"/>
                <w:szCs w:val="21"/>
              </w:rPr>
              <w:t>CASES</w:t>
            </w:r>
          </w:p>
          <w:p w14:paraId="21D4C246" w14:textId="77777777" w:rsidR="00FC49FC" w:rsidRDefault="00FC49FC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462C4D37" w14:textId="77777777" w:rsidR="00FC49FC" w:rsidRDefault="00FC49FC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54319657" w14:textId="30FBA53B" w:rsidR="004C29BB" w:rsidRDefault="004C29B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40FE96F5" w14:textId="01F21CA2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40412E58" w14:textId="1F9BC85B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6620222" w14:textId="68F8993B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41B6632" w14:textId="4A2C4602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F869D42" w14:textId="0A4BC159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7453B0B" w14:textId="55F6C1F4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67B86E1" w14:textId="7BF24C63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9696C7A" w14:textId="7C733731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6B195FD0" w14:textId="477DA912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ACBF0C8" w14:textId="3CE0E8F2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B555FE9" w14:textId="354D38E0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6E8BAAEF" w14:textId="7F29908D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89B69A1" w14:textId="7D3041CA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F58EFC6" w14:textId="51F34F7A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E3CDF45" w14:textId="004E661D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5AB00661" w14:textId="2DF198A6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879DF43" w14:textId="6676E7B4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AA3C079" w14:textId="771BEB39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051BE0EC" w14:textId="199070EA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554876CE" w14:textId="5802A6B5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2536073" w14:textId="77777777" w:rsidR="00355A6B" w:rsidRDefault="00355A6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D60A55E" w14:textId="77777777" w:rsidR="00C95DDB" w:rsidRDefault="00C95DDB" w:rsidP="009161F5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33CD205" w14:textId="3AF67AE5" w:rsidR="004C29BB" w:rsidRPr="004C29BB" w:rsidRDefault="004C29BB" w:rsidP="009161F5">
            <w:pPr>
              <w:pStyle w:val="Default"/>
              <w:tabs>
                <w:tab w:val="left" w:pos="1800"/>
              </w:tabs>
              <w:rPr>
                <w:bCs/>
                <w:i/>
                <w:sz w:val="21"/>
                <w:szCs w:val="21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0271F2F6" w14:textId="68468D3C" w:rsidR="006527FA" w:rsidRDefault="00355A6B" w:rsidP="006825DE">
            <w:pPr>
              <w:pStyle w:val="Default"/>
              <w:tabs>
                <w:tab w:val="left" w:pos="1800"/>
                <w:tab w:val="left" w:pos="2250"/>
              </w:tabs>
              <w:spacing w:before="120"/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6527FA">
              <w:rPr>
                <w:b/>
                <w:sz w:val="21"/>
                <w:szCs w:val="21"/>
              </w:rPr>
              <w:t>“</w:t>
            </w:r>
            <w:hyperlink r:id="rId18" w:history="1">
              <w:r w:rsidR="006527FA" w:rsidRPr="006527FA">
                <w:rPr>
                  <w:rStyle w:val="Hyperlink"/>
                  <w:b/>
                  <w:sz w:val="21"/>
                  <w:szCs w:val="21"/>
                </w:rPr>
                <w:t>Nora Lang: Pay Equity at FTS</w:t>
              </w:r>
            </w:hyperlink>
            <w:r w:rsidR="006527FA" w:rsidRPr="00DA3456">
              <w:rPr>
                <w:b/>
                <w:sz w:val="21"/>
                <w:szCs w:val="21"/>
              </w:rPr>
              <w:t>”</w:t>
            </w:r>
            <w:r w:rsidR="006527FA" w:rsidRPr="002010B3">
              <w:rPr>
                <w:sz w:val="21"/>
                <w:szCs w:val="21"/>
              </w:rPr>
              <w:t xml:space="preserve"> </w:t>
            </w:r>
            <w:r w:rsidR="006527FA">
              <w:rPr>
                <w:sz w:val="21"/>
                <w:szCs w:val="21"/>
              </w:rPr>
              <w:t xml:space="preserve"> </w:t>
            </w:r>
            <w:r w:rsidR="006527FA" w:rsidRPr="002010B3">
              <w:rPr>
                <w:sz w:val="21"/>
                <w:szCs w:val="21"/>
              </w:rPr>
              <w:t xml:space="preserve"> </w:t>
            </w:r>
            <w:r w:rsidR="006527FA">
              <w:rPr>
                <w:sz w:val="21"/>
                <w:szCs w:val="21"/>
              </w:rPr>
              <w:t xml:space="preserve">                                                   </w:t>
            </w:r>
            <w:r w:rsidR="00F90251">
              <w:rPr>
                <w:sz w:val="21"/>
                <w:szCs w:val="21"/>
              </w:rPr>
              <w:t xml:space="preserve">         </w:t>
            </w:r>
            <w:r w:rsidR="006527FA">
              <w:rPr>
                <w:sz w:val="21"/>
                <w:szCs w:val="21"/>
              </w:rPr>
              <w:t xml:space="preserve"> 2020</w:t>
            </w:r>
          </w:p>
          <w:p w14:paraId="688276F2" w14:textId="13E473A7" w:rsidR="006527FA" w:rsidRDefault="006527FA" w:rsidP="004C29BB">
            <w:pPr>
              <w:pStyle w:val="Default"/>
              <w:tabs>
                <w:tab w:val="left" w:pos="1800"/>
                <w:tab w:val="left" w:pos="2250"/>
              </w:tabs>
              <w:ind w:left="288" w:firstLine="4"/>
              <w:rPr>
                <w:color w:val="auto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 xml:space="preserve">S. Ashby and L. </w:t>
            </w:r>
            <w:proofErr w:type="spellStart"/>
            <w:r>
              <w:rPr>
                <w:color w:val="auto"/>
                <w:sz w:val="21"/>
                <w:szCs w:val="21"/>
              </w:rPr>
              <w:t>Iuliani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of University of Western Ontario</w:t>
            </w:r>
          </w:p>
          <w:p w14:paraId="6AF2CBC3" w14:textId="045F9CF5" w:rsidR="004C29BB" w:rsidRPr="00822C0A" w:rsidRDefault="004C29BB" w:rsidP="00822C0A">
            <w:pPr>
              <w:pStyle w:val="Default"/>
              <w:numPr>
                <w:ilvl w:val="0"/>
                <w:numId w:val="6"/>
              </w:numPr>
              <w:tabs>
                <w:tab w:val="left" w:pos="1800"/>
                <w:tab w:val="left" w:pos="2250"/>
              </w:tabs>
              <w:spacing w:after="120"/>
              <w:ind w:left="859"/>
              <w:rPr>
                <w:i/>
                <w:color w:val="auto"/>
                <w:sz w:val="21"/>
                <w:szCs w:val="21"/>
              </w:rPr>
            </w:pPr>
            <w:r w:rsidRPr="00D82241">
              <w:rPr>
                <w:i/>
                <w:color w:val="auto"/>
                <w:sz w:val="21"/>
                <w:szCs w:val="21"/>
              </w:rPr>
              <w:t>Case Centre Outstanding Case Award Winner (2021)</w:t>
            </w:r>
          </w:p>
          <w:p w14:paraId="6B64E7F9" w14:textId="17A8A453" w:rsidR="0028552B" w:rsidRPr="006527FA" w:rsidRDefault="00C45B2C" w:rsidP="006527FA">
            <w:pPr>
              <w:pStyle w:val="Default"/>
              <w:tabs>
                <w:tab w:val="left" w:pos="1800"/>
                <w:tab w:val="left" w:pos="2250"/>
                <w:tab w:val="right" w:pos="7146"/>
              </w:tabs>
              <w:ind w:left="288" w:right="-100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hyperlink r:id="rId19" w:history="1">
              <w:r w:rsidRPr="006527FA">
                <w:rPr>
                  <w:rStyle w:val="Hyperlink"/>
                  <w:b/>
                  <w:sz w:val="21"/>
                  <w:szCs w:val="21"/>
                </w:rPr>
                <w:t>In Search of the ‘Right’ Numbers: Navigating Professional</w:t>
              </w:r>
            </w:hyperlink>
            <w:r w:rsidRPr="006527FA">
              <w:rPr>
                <w:sz w:val="21"/>
                <w:szCs w:val="21"/>
              </w:rPr>
              <w:t xml:space="preserve">            </w:t>
            </w:r>
            <w:r w:rsidR="0028552B" w:rsidRPr="006527FA">
              <w:rPr>
                <w:sz w:val="21"/>
                <w:szCs w:val="21"/>
              </w:rPr>
              <w:t xml:space="preserve">      </w:t>
            </w:r>
            <w:r w:rsidR="00E625B1">
              <w:rPr>
                <w:sz w:val="21"/>
                <w:szCs w:val="21"/>
              </w:rPr>
              <w:t xml:space="preserve">  </w:t>
            </w:r>
            <w:r w:rsidRPr="006527FA">
              <w:rPr>
                <w:sz w:val="21"/>
                <w:szCs w:val="21"/>
              </w:rPr>
              <w:t>2020</w:t>
            </w:r>
          </w:p>
          <w:p w14:paraId="217ED1ED" w14:textId="51CC1853" w:rsidR="00C45B2C" w:rsidRPr="00C45B2C" w:rsidRDefault="006403BF" w:rsidP="0028552B">
            <w:pPr>
              <w:pStyle w:val="Default"/>
              <w:tabs>
                <w:tab w:val="left" w:pos="1800"/>
                <w:tab w:val="left" w:pos="2250"/>
                <w:tab w:val="right" w:pos="7146"/>
              </w:tabs>
              <w:ind w:left="406" w:right="-550" w:hanging="90"/>
              <w:rPr>
                <w:b/>
                <w:sz w:val="21"/>
                <w:szCs w:val="21"/>
              </w:rPr>
            </w:pPr>
            <w:hyperlink r:id="rId20" w:history="1">
              <w:r w:rsidR="00C45B2C" w:rsidRPr="006527FA">
                <w:rPr>
                  <w:rStyle w:val="Hyperlink"/>
                  <w:b/>
                  <w:sz w:val="21"/>
                  <w:szCs w:val="21"/>
                </w:rPr>
                <w:t>Judgment Challenges in Accounting</w:t>
              </w:r>
            </w:hyperlink>
            <w:r w:rsidR="00C45B2C" w:rsidRPr="00DA3456">
              <w:rPr>
                <w:b/>
                <w:sz w:val="21"/>
                <w:szCs w:val="21"/>
              </w:rPr>
              <w:t>”</w:t>
            </w:r>
            <w:r w:rsidR="00C45B2C" w:rsidRPr="002010B3">
              <w:rPr>
                <w:sz w:val="21"/>
                <w:szCs w:val="21"/>
              </w:rPr>
              <w:t xml:space="preserve">  </w:t>
            </w:r>
            <w:r w:rsidR="00C45B2C">
              <w:rPr>
                <w:sz w:val="21"/>
                <w:szCs w:val="21"/>
              </w:rPr>
              <w:t xml:space="preserve">          </w:t>
            </w:r>
          </w:p>
          <w:p w14:paraId="21EEDB50" w14:textId="0890D757" w:rsidR="00A071BE" w:rsidRPr="00B55B99" w:rsidRDefault="00C45B2C" w:rsidP="0084468D">
            <w:pPr>
              <w:pStyle w:val="Default"/>
              <w:tabs>
                <w:tab w:val="left" w:pos="1800"/>
                <w:tab w:val="left" w:pos="2250"/>
              </w:tabs>
              <w:spacing w:after="120"/>
              <w:ind w:left="288" w:firstLine="4"/>
              <w:rPr>
                <w:b/>
                <w:bCs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 xml:space="preserve">M. Stein of Univ. of Western Ontario and A. </w:t>
            </w:r>
            <w:proofErr w:type="spellStart"/>
            <w:r>
              <w:rPr>
                <w:color w:val="auto"/>
                <w:sz w:val="21"/>
                <w:szCs w:val="21"/>
              </w:rPr>
              <w:t>Scilipoti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of Veritas Research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2AEBCE6A" w14:textId="0C367A83" w:rsidR="004A10C6" w:rsidRPr="006527FA" w:rsidRDefault="004A10C6" w:rsidP="009C2124">
            <w:pPr>
              <w:pStyle w:val="Default"/>
              <w:tabs>
                <w:tab w:val="left" w:pos="1800"/>
                <w:tab w:val="left" w:pos="2250"/>
                <w:tab w:val="right" w:pos="6976"/>
              </w:tabs>
              <w:spacing w:before="120"/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hyperlink r:id="rId21" w:history="1">
              <w:r w:rsidR="00815E5B" w:rsidRPr="006527FA">
                <w:rPr>
                  <w:rStyle w:val="Hyperlink"/>
                  <w:b/>
                  <w:sz w:val="21"/>
                  <w:szCs w:val="21"/>
                </w:rPr>
                <w:t>Note on Financial Accounting: The Financial Accounting</w:t>
              </w:r>
            </w:hyperlink>
            <w:r w:rsidR="00815E5B" w:rsidRPr="006527FA">
              <w:rPr>
                <w:b/>
                <w:sz w:val="21"/>
                <w:szCs w:val="21"/>
              </w:rPr>
              <w:t xml:space="preserve"> </w:t>
            </w:r>
            <w:r w:rsidR="00815E5B" w:rsidRPr="006527FA">
              <w:rPr>
                <w:sz w:val="21"/>
                <w:szCs w:val="21"/>
              </w:rPr>
              <w:t xml:space="preserve">                   </w:t>
            </w:r>
            <w:r w:rsidR="00C45B2C" w:rsidRPr="006527FA">
              <w:rPr>
                <w:sz w:val="21"/>
                <w:szCs w:val="21"/>
              </w:rPr>
              <w:t xml:space="preserve"> </w:t>
            </w:r>
            <w:r w:rsidR="00815E5B" w:rsidRPr="006527FA">
              <w:rPr>
                <w:sz w:val="21"/>
                <w:szCs w:val="21"/>
              </w:rPr>
              <w:t xml:space="preserve"> </w:t>
            </w:r>
            <w:r w:rsidR="00E625B1">
              <w:rPr>
                <w:sz w:val="21"/>
                <w:szCs w:val="21"/>
              </w:rPr>
              <w:t xml:space="preserve"> </w:t>
            </w:r>
            <w:r w:rsidRPr="006527FA">
              <w:rPr>
                <w:sz w:val="21"/>
                <w:szCs w:val="21"/>
              </w:rPr>
              <w:t>2019</w:t>
            </w:r>
          </w:p>
          <w:p w14:paraId="2C469F65" w14:textId="34DD6913" w:rsidR="00815E5B" w:rsidRDefault="006403BF" w:rsidP="00815E5B">
            <w:pPr>
              <w:pStyle w:val="Default"/>
              <w:tabs>
                <w:tab w:val="left" w:pos="1800"/>
                <w:tab w:val="left" w:pos="2250"/>
                <w:tab w:val="right" w:pos="6976"/>
              </w:tabs>
              <w:ind w:left="288" w:hanging="86"/>
              <w:rPr>
                <w:sz w:val="21"/>
                <w:szCs w:val="21"/>
              </w:rPr>
            </w:pPr>
            <w:hyperlink r:id="rId22" w:history="1">
              <w:r w:rsidR="00815E5B" w:rsidRPr="006527FA">
                <w:rPr>
                  <w:rStyle w:val="Hyperlink"/>
                  <w:b/>
                  <w:sz w:val="21"/>
                  <w:szCs w:val="21"/>
                </w:rPr>
                <w:t>‘Term Sheet’</w:t>
              </w:r>
            </w:hyperlink>
            <w:r w:rsidR="00815E5B" w:rsidRPr="00DA3456">
              <w:rPr>
                <w:b/>
                <w:sz w:val="21"/>
                <w:szCs w:val="21"/>
              </w:rPr>
              <w:t>”</w:t>
            </w:r>
          </w:p>
          <w:p w14:paraId="44CB1CCB" w14:textId="22681DE9" w:rsidR="0084468D" w:rsidRPr="0084468D" w:rsidRDefault="004A10C6" w:rsidP="0084468D">
            <w:pPr>
              <w:pStyle w:val="Default"/>
              <w:tabs>
                <w:tab w:val="left" w:pos="1800"/>
                <w:tab w:val="left" w:pos="2250"/>
                <w:tab w:val="right" w:pos="6974"/>
              </w:tabs>
              <w:spacing w:after="120"/>
              <w:ind w:left="288" w:firstLine="4"/>
              <w:rPr>
                <w:color w:val="auto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 xml:space="preserve">M. Saunders and A. </w:t>
            </w:r>
            <w:proofErr w:type="spellStart"/>
            <w:r>
              <w:rPr>
                <w:color w:val="auto"/>
                <w:sz w:val="21"/>
                <w:szCs w:val="21"/>
              </w:rPr>
              <w:t>Solomos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of University of Western Ontario</w:t>
            </w:r>
          </w:p>
          <w:p w14:paraId="3F1C813F" w14:textId="77777777" w:rsidR="0084468D" w:rsidRDefault="0084468D" w:rsidP="0084468D">
            <w:pPr>
              <w:pStyle w:val="Default"/>
              <w:tabs>
                <w:tab w:val="left" w:pos="1800"/>
                <w:tab w:val="left" w:pos="2250"/>
                <w:tab w:val="right" w:pos="6976"/>
              </w:tabs>
              <w:spacing w:before="120"/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“</w:t>
            </w:r>
            <w:hyperlink r:id="rId23" w:history="1">
              <w:r w:rsidRPr="006527FA">
                <w:rPr>
                  <w:rStyle w:val="Hyperlink"/>
                  <w:b/>
                  <w:sz w:val="21"/>
                  <w:szCs w:val="21"/>
                </w:rPr>
                <w:t>Tax from the CFO’s Chair: Should Pfizer Acquire Allergan?</w:t>
              </w:r>
            </w:hyperlink>
            <w:r w:rsidRPr="00DA3456">
              <w:rPr>
                <w:b/>
                <w:sz w:val="21"/>
                <w:szCs w:val="21"/>
              </w:rPr>
              <w:t>”</w:t>
            </w:r>
            <w:r w:rsidRPr="002010B3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          2018</w:t>
            </w:r>
          </w:p>
          <w:p w14:paraId="5570005F" w14:textId="176BECCC" w:rsidR="0084468D" w:rsidRPr="0084468D" w:rsidRDefault="0084468D" w:rsidP="0084468D">
            <w:pPr>
              <w:pStyle w:val="Default"/>
              <w:tabs>
                <w:tab w:val="left" w:pos="1800"/>
                <w:tab w:val="left" w:pos="2250"/>
              </w:tabs>
              <w:spacing w:after="120"/>
              <w:ind w:left="288" w:firstLine="4"/>
              <w:rPr>
                <w:b/>
                <w:bCs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>M. Saunders and M. Stein of University of Western Ontario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75A534E6" w14:textId="697B4078" w:rsidR="00355A6B" w:rsidRDefault="00355A6B" w:rsidP="00355A6B">
            <w:pPr>
              <w:pStyle w:val="Default"/>
              <w:tabs>
                <w:tab w:val="right" w:pos="7053"/>
              </w:tabs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hyperlink r:id="rId24" w:history="1">
              <w:r w:rsidRPr="00F0455D">
                <w:rPr>
                  <w:rStyle w:val="Hyperlink"/>
                  <w:b/>
                  <w:sz w:val="21"/>
                  <w:szCs w:val="21"/>
                </w:rPr>
                <w:t>EOS Imaging</w:t>
              </w:r>
              <w:r w:rsidR="00F0455D" w:rsidRPr="00F0455D">
                <w:rPr>
                  <w:rStyle w:val="Hyperlink"/>
                  <w:b/>
                  <w:sz w:val="21"/>
                  <w:szCs w:val="21"/>
                </w:rPr>
                <w:t>: Revenue Recognition</w:t>
              </w:r>
            </w:hyperlink>
            <w:r w:rsidRPr="00DA3456">
              <w:rPr>
                <w:b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 xml:space="preserve">                                                         2021 </w:t>
            </w:r>
          </w:p>
          <w:p w14:paraId="27742716" w14:textId="3B2C0605" w:rsidR="00355A6B" w:rsidRPr="00F0455D" w:rsidRDefault="00355A6B" w:rsidP="00F0455D">
            <w:pPr>
              <w:pStyle w:val="Default"/>
              <w:tabs>
                <w:tab w:val="left" w:pos="1800"/>
                <w:tab w:val="left" w:pos="2250"/>
              </w:tabs>
              <w:spacing w:after="120"/>
              <w:ind w:left="288" w:firstLine="4"/>
              <w:rPr>
                <w:color w:val="auto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 xml:space="preserve">K. </w:t>
            </w:r>
            <w:proofErr w:type="spellStart"/>
            <w:r>
              <w:rPr>
                <w:color w:val="auto"/>
                <w:sz w:val="21"/>
                <w:szCs w:val="21"/>
              </w:rPr>
              <w:t>Huo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and Z. Zhou of University of Western Ontario</w:t>
            </w:r>
          </w:p>
          <w:p w14:paraId="6F4F054A" w14:textId="63729666" w:rsidR="00355A6B" w:rsidRDefault="00C45B2C" w:rsidP="00355A6B">
            <w:pPr>
              <w:pStyle w:val="Default"/>
              <w:tabs>
                <w:tab w:val="right" w:pos="7053"/>
              </w:tabs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355A6B">
              <w:rPr>
                <w:b/>
                <w:sz w:val="21"/>
                <w:szCs w:val="21"/>
              </w:rPr>
              <w:t>“Manufacturing Value: Driving Profit in The Auto Industry?</w:t>
            </w:r>
            <w:r w:rsidR="00355A6B" w:rsidRPr="00DA3456">
              <w:rPr>
                <w:b/>
                <w:sz w:val="21"/>
                <w:szCs w:val="21"/>
              </w:rPr>
              <w:t>”</w:t>
            </w:r>
            <w:r w:rsidR="00355A6B" w:rsidRPr="002010B3">
              <w:rPr>
                <w:sz w:val="21"/>
                <w:szCs w:val="21"/>
              </w:rPr>
              <w:t xml:space="preserve"> </w:t>
            </w:r>
            <w:r w:rsidR="00355A6B">
              <w:rPr>
                <w:sz w:val="21"/>
                <w:szCs w:val="21"/>
              </w:rPr>
              <w:t xml:space="preserve"> </w:t>
            </w:r>
            <w:r w:rsidR="00355A6B" w:rsidRPr="002010B3">
              <w:rPr>
                <w:sz w:val="21"/>
                <w:szCs w:val="21"/>
              </w:rPr>
              <w:t xml:space="preserve"> </w:t>
            </w:r>
            <w:r w:rsidR="00355A6B">
              <w:rPr>
                <w:sz w:val="21"/>
                <w:szCs w:val="21"/>
              </w:rPr>
              <w:t xml:space="preserve"> </w:t>
            </w:r>
            <w:r w:rsidR="005D2D5B">
              <w:rPr>
                <w:sz w:val="21"/>
                <w:szCs w:val="21"/>
              </w:rPr>
              <w:t xml:space="preserve">  </w:t>
            </w:r>
            <w:r w:rsidR="00355A6B">
              <w:rPr>
                <w:sz w:val="21"/>
                <w:szCs w:val="21"/>
              </w:rPr>
              <w:t xml:space="preserve">2021 (exp)                                                                              </w:t>
            </w:r>
          </w:p>
          <w:p w14:paraId="458ADBA6" w14:textId="5A65B156" w:rsidR="00355A6B" w:rsidRDefault="00355A6B" w:rsidP="00355A6B">
            <w:pPr>
              <w:pStyle w:val="Default"/>
              <w:tabs>
                <w:tab w:val="left" w:pos="1800"/>
                <w:tab w:val="left" w:pos="2250"/>
              </w:tabs>
              <w:ind w:left="288" w:firstLine="4"/>
              <w:rPr>
                <w:color w:val="auto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 xml:space="preserve">J. </w:t>
            </w:r>
            <w:proofErr w:type="spellStart"/>
            <w:r>
              <w:rPr>
                <w:color w:val="auto"/>
                <w:sz w:val="21"/>
                <w:szCs w:val="21"/>
              </w:rPr>
              <w:t>Hidi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and A. </w:t>
            </w:r>
            <w:proofErr w:type="spellStart"/>
            <w:r>
              <w:rPr>
                <w:color w:val="auto"/>
                <w:sz w:val="21"/>
                <w:szCs w:val="21"/>
              </w:rPr>
              <w:t>Solomos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of University of Western Ontario</w:t>
            </w:r>
          </w:p>
          <w:p w14:paraId="7B193B34" w14:textId="77777777" w:rsidR="00355A6B" w:rsidRDefault="00355A6B" w:rsidP="004250C5">
            <w:pPr>
              <w:pStyle w:val="Default"/>
              <w:tabs>
                <w:tab w:val="left" w:pos="1800"/>
                <w:tab w:val="left" w:pos="2250"/>
                <w:tab w:val="right" w:pos="6976"/>
              </w:tabs>
              <w:spacing w:after="120"/>
              <w:ind w:left="288" w:firstLine="22"/>
              <w:rPr>
                <w:b/>
                <w:sz w:val="21"/>
                <w:szCs w:val="21"/>
              </w:rPr>
            </w:pPr>
            <w:r>
              <w:rPr>
                <w:i/>
                <w:color w:val="auto"/>
                <w:sz w:val="21"/>
                <w:szCs w:val="21"/>
              </w:rPr>
              <w:t>Submitted – Under Final Editing</w:t>
            </w:r>
          </w:p>
          <w:p w14:paraId="7790D135" w14:textId="4F218438" w:rsidR="00355A6B" w:rsidRDefault="00355A6B" w:rsidP="00355A6B">
            <w:pPr>
              <w:pStyle w:val="Default"/>
              <w:tabs>
                <w:tab w:val="left" w:pos="1800"/>
                <w:tab w:val="left" w:pos="2250"/>
              </w:tabs>
              <w:spacing w:before="120"/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“</w:t>
            </w:r>
            <w:proofErr w:type="spellStart"/>
            <w:r>
              <w:rPr>
                <w:b/>
                <w:sz w:val="21"/>
                <w:szCs w:val="21"/>
              </w:rPr>
              <w:t>Paratent</w:t>
            </w:r>
            <w:proofErr w:type="spellEnd"/>
            <w:r>
              <w:rPr>
                <w:b/>
                <w:sz w:val="21"/>
                <w:szCs w:val="21"/>
              </w:rPr>
              <w:t xml:space="preserve"> Event Rentals Ltd: The Job Costing </w:t>
            </w:r>
            <w:proofErr w:type="gramStart"/>
            <w:r>
              <w:rPr>
                <w:b/>
                <w:sz w:val="21"/>
                <w:szCs w:val="21"/>
              </w:rPr>
              <w:t>Decision</w:t>
            </w:r>
            <w:r w:rsidRPr="00DA3456">
              <w:rPr>
                <w:b/>
                <w:sz w:val="21"/>
                <w:szCs w:val="21"/>
              </w:rPr>
              <w:t>”</w:t>
            </w:r>
            <w:r w:rsidRPr="002010B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2010B3">
              <w:rPr>
                <w:sz w:val="21"/>
                <w:szCs w:val="21"/>
              </w:rPr>
              <w:t xml:space="preserve"> </w:t>
            </w:r>
            <w:proofErr w:type="gramEnd"/>
            <w:r>
              <w:rPr>
                <w:sz w:val="21"/>
                <w:szCs w:val="21"/>
              </w:rPr>
              <w:t xml:space="preserve">            </w:t>
            </w:r>
            <w:r w:rsidR="005D2D5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2021 (exp)</w:t>
            </w:r>
          </w:p>
          <w:p w14:paraId="09B6CD00" w14:textId="77777777" w:rsidR="00355A6B" w:rsidRDefault="00355A6B" w:rsidP="00355A6B">
            <w:pPr>
              <w:pStyle w:val="Default"/>
              <w:tabs>
                <w:tab w:val="left" w:pos="1800"/>
                <w:tab w:val="left" w:pos="2250"/>
              </w:tabs>
              <w:ind w:left="288" w:firstLine="4"/>
              <w:rPr>
                <w:color w:val="auto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>
              <w:rPr>
                <w:color w:val="auto"/>
                <w:sz w:val="21"/>
                <w:szCs w:val="21"/>
              </w:rPr>
              <w:t xml:space="preserve">A. </w:t>
            </w:r>
            <w:proofErr w:type="spellStart"/>
            <w:r>
              <w:rPr>
                <w:color w:val="auto"/>
                <w:sz w:val="21"/>
                <w:szCs w:val="21"/>
              </w:rPr>
              <w:t>Mastromarini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of University of Western Ontario</w:t>
            </w:r>
          </w:p>
          <w:p w14:paraId="69064078" w14:textId="23F2E876" w:rsidR="00355A6B" w:rsidRDefault="00355A6B" w:rsidP="004250C5">
            <w:pPr>
              <w:pStyle w:val="Default"/>
              <w:tabs>
                <w:tab w:val="left" w:pos="1800"/>
                <w:tab w:val="left" w:pos="2250"/>
              </w:tabs>
              <w:spacing w:after="120"/>
              <w:ind w:left="288" w:firstLine="22"/>
              <w:rPr>
                <w:i/>
                <w:color w:val="auto"/>
                <w:sz w:val="21"/>
                <w:szCs w:val="21"/>
              </w:rPr>
            </w:pPr>
            <w:r>
              <w:rPr>
                <w:i/>
                <w:color w:val="auto"/>
                <w:sz w:val="21"/>
                <w:szCs w:val="21"/>
              </w:rPr>
              <w:t>Submitted – Under Final Editing</w:t>
            </w:r>
          </w:p>
          <w:p w14:paraId="493D6C94" w14:textId="5CDFF6F4" w:rsidR="009E3D17" w:rsidRDefault="00355A6B" w:rsidP="00355A6B">
            <w:pPr>
              <w:pStyle w:val="Default"/>
              <w:tabs>
                <w:tab w:val="left" w:pos="1800"/>
                <w:tab w:val="left" w:pos="2250"/>
              </w:tabs>
              <w:ind w:left="288" w:hanging="86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="009E3D17">
              <w:rPr>
                <w:b/>
                <w:sz w:val="21"/>
                <w:szCs w:val="21"/>
              </w:rPr>
              <w:t xml:space="preserve">“Oracle v. </w:t>
            </w:r>
            <w:proofErr w:type="gramStart"/>
            <w:r w:rsidR="009E3D17">
              <w:rPr>
                <w:b/>
                <w:sz w:val="21"/>
                <w:szCs w:val="21"/>
              </w:rPr>
              <w:t>Google</w:t>
            </w:r>
            <w:r w:rsidR="009E3D17" w:rsidRPr="00DA3456">
              <w:rPr>
                <w:b/>
                <w:sz w:val="21"/>
                <w:szCs w:val="21"/>
              </w:rPr>
              <w:t>”</w:t>
            </w:r>
            <w:r w:rsidR="009E3D17" w:rsidRPr="002010B3">
              <w:rPr>
                <w:sz w:val="21"/>
                <w:szCs w:val="21"/>
              </w:rPr>
              <w:t xml:space="preserve"> </w:t>
            </w:r>
            <w:r w:rsidR="009E3D17">
              <w:rPr>
                <w:sz w:val="21"/>
                <w:szCs w:val="21"/>
              </w:rPr>
              <w:t xml:space="preserve"> </w:t>
            </w:r>
            <w:r w:rsidR="009E3D17" w:rsidRPr="002010B3">
              <w:rPr>
                <w:sz w:val="21"/>
                <w:szCs w:val="21"/>
              </w:rPr>
              <w:t xml:space="preserve"> </w:t>
            </w:r>
            <w:proofErr w:type="gramEnd"/>
            <w:r w:rsidR="00DE3CC6">
              <w:rPr>
                <w:sz w:val="21"/>
                <w:szCs w:val="21"/>
              </w:rPr>
              <w:t xml:space="preserve">                                                                              2021 (exp)</w:t>
            </w:r>
          </w:p>
          <w:p w14:paraId="547B46C0" w14:textId="2A04BD36" w:rsidR="009E3D17" w:rsidRDefault="009E3D17" w:rsidP="009E3D17">
            <w:pPr>
              <w:pStyle w:val="Default"/>
              <w:tabs>
                <w:tab w:val="left" w:pos="1800"/>
                <w:tab w:val="left" w:pos="2250"/>
              </w:tabs>
              <w:ind w:left="288" w:firstLine="4"/>
              <w:rPr>
                <w:color w:val="auto"/>
                <w:sz w:val="21"/>
                <w:szCs w:val="21"/>
              </w:rPr>
            </w:pPr>
            <w:r w:rsidRPr="00DA3456">
              <w:rPr>
                <w:color w:val="auto"/>
                <w:sz w:val="21"/>
                <w:szCs w:val="21"/>
              </w:rPr>
              <w:t xml:space="preserve">with </w:t>
            </w:r>
            <w:r w:rsidR="00690CBE">
              <w:rPr>
                <w:color w:val="auto"/>
                <w:sz w:val="21"/>
                <w:szCs w:val="21"/>
              </w:rPr>
              <w:t>C</w:t>
            </w:r>
            <w:r>
              <w:rPr>
                <w:color w:val="auto"/>
                <w:sz w:val="21"/>
                <w:szCs w:val="21"/>
              </w:rPr>
              <w:t xml:space="preserve">. </w:t>
            </w:r>
            <w:proofErr w:type="spellStart"/>
            <w:r>
              <w:rPr>
                <w:color w:val="auto"/>
                <w:sz w:val="21"/>
                <w:szCs w:val="21"/>
              </w:rPr>
              <w:t>K</w:t>
            </w:r>
            <w:r w:rsidR="00690CBE">
              <w:rPr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z w:val="21"/>
                <w:szCs w:val="21"/>
              </w:rPr>
              <w:t>merer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of University of Pittsburgh</w:t>
            </w:r>
          </w:p>
          <w:p w14:paraId="62E0584D" w14:textId="77777777" w:rsidR="003A29BE" w:rsidRDefault="003A29BE" w:rsidP="003A29BE">
            <w:pPr>
              <w:pStyle w:val="Default"/>
              <w:tabs>
                <w:tab w:val="left" w:pos="1800"/>
                <w:tab w:val="left" w:pos="2250"/>
              </w:tabs>
              <w:spacing w:after="120"/>
              <w:ind w:left="288" w:firstLine="22"/>
              <w:rPr>
                <w:i/>
                <w:color w:val="auto"/>
                <w:sz w:val="21"/>
                <w:szCs w:val="21"/>
              </w:rPr>
            </w:pPr>
            <w:r>
              <w:rPr>
                <w:i/>
                <w:color w:val="auto"/>
                <w:sz w:val="21"/>
                <w:szCs w:val="21"/>
              </w:rPr>
              <w:t>Submitted – Under Final Editing</w:t>
            </w:r>
          </w:p>
          <w:p w14:paraId="3F51E7C7" w14:textId="3607C369" w:rsidR="00DD53C3" w:rsidRPr="00355A6B" w:rsidRDefault="00DD53C3" w:rsidP="00E47E2C">
            <w:pPr>
              <w:pStyle w:val="Default"/>
              <w:tabs>
                <w:tab w:val="left" w:pos="1800"/>
                <w:tab w:val="left" w:pos="2250"/>
              </w:tabs>
              <w:ind w:left="288" w:firstLine="22"/>
              <w:rPr>
                <w:i/>
                <w:color w:val="auto"/>
                <w:sz w:val="21"/>
                <w:szCs w:val="21"/>
              </w:rPr>
            </w:pPr>
          </w:p>
        </w:tc>
      </w:tr>
      <w:tr w:rsidR="00E47E2C" w14:paraId="1C461610" w14:textId="77777777" w:rsidTr="00060588">
        <w:trPr>
          <w:trHeight w:val="90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7A7E00EA" w14:textId="77777777" w:rsidR="00E47E2C" w:rsidRDefault="00E47E2C" w:rsidP="00E47E2C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EXTERNAL</w:t>
            </w:r>
          </w:p>
          <w:p w14:paraId="545D5B02" w14:textId="2CA47EEA" w:rsidR="00E47E2C" w:rsidRDefault="00A306CD" w:rsidP="00E47E2C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TEACHING</w:t>
            </w:r>
          </w:p>
          <w:p w14:paraId="100240C0" w14:textId="3C4E7836" w:rsidR="00E47E2C" w:rsidRDefault="00E47E2C" w:rsidP="00E47E2C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AWARDS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60BEED9E" w14:textId="77777777" w:rsidR="00E47E2C" w:rsidRDefault="00E47E2C" w:rsidP="007043A2">
            <w:pPr>
              <w:pStyle w:val="Default"/>
              <w:tabs>
                <w:tab w:val="left" w:pos="1800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Case Centre – Outstanding Case Award Winner (Short Case) – for “Nora Lang: Pay Equity at FTS”</w:t>
            </w:r>
          </w:p>
          <w:p w14:paraId="417ABA33" w14:textId="11A9AF82" w:rsidR="007043A2" w:rsidRPr="007043A2" w:rsidRDefault="006403BF" w:rsidP="00E47E2C">
            <w:pPr>
              <w:pStyle w:val="Default"/>
              <w:tabs>
                <w:tab w:val="left" w:pos="1800"/>
              </w:tabs>
              <w:spacing w:after="200"/>
              <w:rPr>
                <w:bCs/>
                <w:sz w:val="16"/>
                <w:szCs w:val="16"/>
              </w:rPr>
            </w:pPr>
            <w:hyperlink r:id="rId25" w:history="1">
              <w:r w:rsidR="007043A2" w:rsidRPr="007043A2">
                <w:rPr>
                  <w:rStyle w:val="Hyperlink"/>
                  <w:bCs/>
                  <w:sz w:val="16"/>
                  <w:szCs w:val="16"/>
                </w:rPr>
                <w:t>https://www.thecasecentre.org/educators/ordering/selecting/featuredcases/CompetitionWinners/NoraLang</w:t>
              </w:r>
            </w:hyperlink>
            <w:r w:rsidR="007043A2" w:rsidRPr="007043A2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306CD" w14:paraId="1B317F5A" w14:textId="77777777" w:rsidTr="00060588">
        <w:trPr>
          <w:trHeight w:val="90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91DA4C" w14:textId="5A97FBEC" w:rsidR="00A306CD" w:rsidRDefault="00A306CD" w:rsidP="00A306CD">
            <w:pPr>
              <w:pStyle w:val="Default"/>
              <w:tabs>
                <w:tab w:val="left" w:pos="1800"/>
              </w:tabs>
              <w:spacing w:before="1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INTERNAL</w:t>
            </w:r>
          </w:p>
          <w:p w14:paraId="57706FAC" w14:textId="3DA5A755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TEACHING</w:t>
            </w:r>
          </w:p>
          <w:p w14:paraId="76949BA9" w14:textId="0F790011" w:rsidR="00A306CD" w:rsidRDefault="00A306CD" w:rsidP="00A306CD">
            <w:pPr>
              <w:pStyle w:val="Default"/>
              <w:tabs>
                <w:tab w:val="left" w:pos="1800"/>
              </w:tabs>
              <w:spacing w:after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AWARDS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12787CF0" w14:textId="2E6BDB77" w:rsidR="00A306CD" w:rsidRDefault="00A306CD" w:rsidP="00A306CD">
            <w:pPr>
              <w:pStyle w:val="Default"/>
              <w:tabs>
                <w:tab w:val="left" w:pos="1800"/>
              </w:tabs>
              <w:spacing w:before="120" w:after="12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Undergraduate Last Lecture – 2019</w:t>
            </w:r>
          </w:p>
          <w:p w14:paraId="3E248C92" w14:textId="05627162" w:rsidR="00A306CD" w:rsidRDefault="00A306CD" w:rsidP="00A306CD">
            <w:pPr>
              <w:pStyle w:val="Default"/>
              <w:tabs>
                <w:tab w:val="left" w:pos="1800"/>
              </w:tabs>
              <w:spacing w:after="20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David Burgoyne Teaching Award – 2018 </w:t>
            </w:r>
          </w:p>
        </w:tc>
      </w:tr>
      <w:tr w:rsidR="00A306CD" w14:paraId="7F62D8C7" w14:textId="77777777" w:rsidTr="00060588">
        <w:trPr>
          <w:trHeight w:val="90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4E2DFE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EXTERNAL SERVICE</w:t>
            </w:r>
          </w:p>
          <w:p w14:paraId="4D472823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DDBAFC4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FF2BF02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0E966A2D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B73E789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68864C88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0332EE7A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53F37577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3DEE4A72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79AADDB0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B07A6D2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5F977FC2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520D1B87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5BE5F304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1FA8CCA7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29BFE13C" w14:textId="77777777" w:rsidR="00A306CD" w:rsidRDefault="00A306CD" w:rsidP="00A306CD">
            <w:pPr>
              <w:pStyle w:val="Default"/>
              <w:tabs>
                <w:tab w:val="left" w:pos="1800"/>
              </w:tabs>
              <w:rPr>
                <w:b/>
                <w:bCs/>
                <w:sz w:val="21"/>
                <w:szCs w:val="21"/>
              </w:rPr>
            </w:pPr>
          </w:p>
          <w:p w14:paraId="48926E16" w14:textId="77777777" w:rsidR="00A306CD" w:rsidRDefault="00A306CD" w:rsidP="00A306CD">
            <w:pPr>
              <w:pStyle w:val="Default"/>
              <w:tabs>
                <w:tab w:val="left" w:pos="1800"/>
              </w:tabs>
              <w:spacing w:before="120" w:after="12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413087F9" w14:textId="77777777" w:rsidR="00A306CD" w:rsidRPr="00732FEE" w:rsidRDefault="00A306CD" w:rsidP="00A306CD">
            <w:pPr>
              <w:pStyle w:val="Default"/>
              <w:tabs>
                <w:tab w:val="left" w:pos="1800"/>
              </w:tabs>
              <w:spacing w:after="120"/>
              <w:ind w:left="856" w:hanging="856"/>
              <w:rPr>
                <w:bCs/>
                <w:sz w:val="21"/>
                <w:szCs w:val="21"/>
              </w:rPr>
            </w:pPr>
            <w:r w:rsidRPr="00DA3456">
              <w:rPr>
                <w:b/>
                <w:bCs/>
                <w:sz w:val="21"/>
                <w:szCs w:val="21"/>
              </w:rPr>
              <w:t>Reviewer</w:t>
            </w:r>
            <w:r w:rsidRPr="002010B3">
              <w:rPr>
                <w:bCs/>
                <w:sz w:val="21"/>
                <w:szCs w:val="21"/>
              </w:rPr>
              <w:t xml:space="preserve"> – </w:t>
            </w:r>
            <w:r>
              <w:rPr>
                <w:bCs/>
                <w:i/>
                <w:sz w:val="21"/>
                <w:szCs w:val="21"/>
              </w:rPr>
              <w:t>Behavioral Research in Accounting, Issues in Accounting Education, Journal of Financial Reporting, Journal of Governmental and Non-profit Accounting, Management Accounting Research</w:t>
            </w:r>
          </w:p>
          <w:p w14:paraId="7DDD38BD" w14:textId="77777777" w:rsidR="00A306CD" w:rsidRDefault="00A306CD" w:rsidP="00A306CD">
            <w:pPr>
              <w:pStyle w:val="Default"/>
              <w:tabs>
                <w:tab w:val="left" w:pos="1800"/>
              </w:tabs>
              <w:spacing w:after="120"/>
              <w:ind w:left="771" w:firstLine="5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SSHRC Grant Reviewer (Insight), CAAA Research Committee Research Grant Program (2019 – Subcommittee Chair)</w:t>
            </w:r>
          </w:p>
          <w:p w14:paraId="2AD6B055" w14:textId="77777777" w:rsidR="00A306CD" w:rsidRPr="002010B3" w:rsidRDefault="00A306CD" w:rsidP="00A306CD">
            <w:pPr>
              <w:pStyle w:val="Default"/>
              <w:tabs>
                <w:tab w:val="left" w:pos="1800"/>
              </w:tabs>
              <w:spacing w:after="240"/>
              <w:ind w:left="77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AAA Annual Meeting, ABO Section Meeting</w:t>
            </w:r>
            <w:r w:rsidRPr="002010B3">
              <w:rPr>
                <w:bCs/>
                <w:sz w:val="21"/>
                <w:szCs w:val="21"/>
              </w:rPr>
              <w:t>, MAS Section Meeting</w:t>
            </w:r>
            <w:r>
              <w:rPr>
                <w:bCs/>
                <w:sz w:val="21"/>
                <w:szCs w:val="21"/>
              </w:rPr>
              <w:t>, CAAA Annual Meeting</w:t>
            </w:r>
          </w:p>
          <w:p w14:paraId="09378885" w14:textId="77777777" w:rsidR="00A306CD" w:rsidRDefault="00A306CD" w:rsidP="00A306CD">
            <w:pPr>
              <w:pStyle w:val="Default"/>
              <w:tabs>
                <w:tab w:val="left" w:pos="1800"/>
              </w:tabs>
              <w:spacing w:after="240"/>
              <w:ind w:left="779" w:hanging="779"/>
              <w:rPr>
                <w:bCs/>
                <w:sz w:val="21"/>
                <w:szCs w:val="21"/>
              </w:rPr>
            </w:pPr>
            <w:r w:rsidRPr="00DA3456">
              <w:rPr>
                <w:b/>
                <w:bCs/>
                <w:sz w:val="21"/>
                <w:szCs w:val="21"/>
              </w:rPr>
              <w:t>Discussant</w:t>
            </w:r>
            <w:r>
              <w:rPr>
                <w:b/>
                <w:bCs/>
                <w:sz w:val="21"/>
                <w:szCs w:val="21"/>
              </w:rPr>
              <w:t>/Moderator</w:t>
            </w:r>
            <w:r w:rsidRPr="002010B3">
              <w:rPr>
                <w:bCs/>
                <w:sz w:val="21"/>
                <w:szCs w:val="21"/>
              </w:rPr>
              <w:t xml:space="preserve"> – AAA Annual Meeting (2015</w:t>
            </w:r>
            <w:r>
              <w:rPr>
                <w:bCs/>
                <w:sz w:val="21"/>
                <w:szCs w:val="21"/>
              </w:rPr>
              <w:t xml:space="preserve"> – ’16, ’18</w:t>
            </w:r>
            <w:proofErr w:type="gramStart"/>
            <w:r>
              <w:rPr>
                <w:bCs/>
                <w:sz w:val="21"/>
                <w:szCs w:val="21"/>
              </w:rPr>
              <w:t>-‘</w:t>
            </w:r>
            <w:proofErr w:type="gramEnd"/>
            <w:r>
              <w:rPr>
                <w:bCs/>
                <w:sz w:val="21"/>
                <w:szCs w:val="21"/>
              </w:rPr>
              <w:t>20</w:t>
            </w:r>
            <w:r w:rsidRPr="002010B3">
              <w:rPr>
                <w:bCs/>
                <w:sz w:val="21"/>
                <w:szCs w:val="21"/>
              </w:rPr>
              <w:t>)</w:t>
            </w:r>
            <w:r>
              <w:rPr>
                <w:bCs/>
                <w:sz w:val="21"/>
                <w:szCs w:val="21"/>
              </w:rPr>
              <w:t>, CAAA Annual Meeting (2018 – ‘19) ABO Section Meeting (2015 – ’19), MAS Section Meeting (2017)</w:t>
            </w:r>
          </w:p>
          <w:p w14:paraId="327D0F6A" w14:textId="77777777" w:rsidR="00A306CD" w:rsidRPr="002010B3" w:rsidRDefault="00A306CD" w:rsidP="00A306CD">
            <w:pPr>
              <w:pStyle w:val="Default"/>
              <w:tabs>
                <w:tab w:val="left" w:pos="1800"/>
              </w:tabs>
              <w:spacing w:after="240"/>
              <w:ind w:left="779" w:hanging="779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Organizing Committee</w:t>
            </w:r>
            <w:r w:rsidRPr="002010B3">
              <w:rPr>
                <w:bCs/>
                <w:sz w:val="21"/>
                <w:szCs w:val="21"/>
              </w:rPr>
              <w:t xml:space="preserve"> –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2010B3">
              <w:rPr>
                <w:bCs/>
                <w:sz w:val="21"/>
                <w:szCs w:val="21"/>
              </w:rPr>
              <w:t xml:space="preserve">AAA </w:t>
            </w:r>
            <w:r>
              <w:rPr>
                <w:bCs/>
                <w:sz w:val="21"/>
                <w:szCs w:val="21"/>
              </w:rPr>
              <w:t>MAS / CGMA Teaching Symposium (Co-Chair, 2020 – ’21, Member 2019)</w:t>
            </w:r>
          </w:p>
          <w:p w14:paraId="349626FF" w14:textId="02C518B9" w:rsidR="00A306CD" w:rsidRDefault="00A306CD" w:rsidP="00A306CD">
            <w:pPr>
              <w:pStyle w:val="Default"/>
              <w:tabs>
                <w:tab w:val="left" w:pos="1800"/>
              </w:tabs>
              <w:spacing w:before="120" w:after="40"/>
              <w:rPr>
                <w:bCs/>
                <w:sz w:val="21"/>
                <w:szCs w:val="21"/>
              </w:rPr>
            </w:pPr>
            <w:r w:rsidRPr="00DA3456">
              <w:rPr>
                <w:b/>
                <w:bCs/>
                <w:sz w:val="21"/>
                <w:szCs w:val="21"/>
              </w:rPr>
              <w:t>Member</w:t>
            </w:r>
            <w:r w:rsidRPr="002010B3">
              <w:rPr>
                <w:bCs/>
                <w:sz w:val="21"/>
                <w:szCs w:val="21"/>
              </w:rPr>
              <w:t xml:space="preserve"> – American Accounting Association (AAA)</w:t>
            </w:r>
            <w:r>
              <w:rPr>
                <w:bCs/>
                <w:sz w:val="21"/>
                <w:szCs w:val="21"/>
              </w:rPr>
              <w:t xml:space="preserve">, Canadian Academic Accounting Association (CAAA), </w:t>
            </w:r>
            <w:r w:rsidRPr="002010B3">
              <w:rPr>
                <w:bCs/>
                <w:sz w:val="21"/>
                <w:szCs w:val="21"/>
              </w:rPr>
              <w:t>Institute for Management Accountants (IMA)</w:t>
            </w:r>
          </w:p>
        </w:tc>
      </w:tr>
      <w:tr w:rsidR="009C5CA4" w14:paraId="4A4EE72E" w14:textId="77777777" w:rsidTr="00060588">
        <w:trPr>
          <w:trHeight w:val="90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5280E64" w14:textId="22A92AD6" w:rsidR="009C5CA4" w:rsidRDefault="00C3343A" w:rsidP="00AF1AC8">
            <w:pPr>
              <w:pStyle w:val="Default"/>
              <w:tabs>
                <w:tab w:val="left" w:pos="1800"/>
              </w:tabs>
              <w:spacing w:after="1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INTERNAL SERVICE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0696B99C" w14:textId="1AE5042D" w:rsidR="00A01415" w:rsidRDefault="00A01415" w:rsidP="00AF1AC8">
            <w:pPr>
              <w:pStyle w:val="Default"/>
              <w:tabs>
                <w:tab w:val="left" w:pos="1800"/>
              </w:tabs>
              <w:spacing w:after="4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Ivey HBA Appeals Committee (2019 – ’21)</w:t>
            </w:r>
          </w:p>
          <w:p w14:paraId="22A8DDB8" w14:textId="053969A6" w:rsidR="008B0760" w:rsidRDefault="008B0760" w:rsidP="00FA719C">
            <w:pPr>
              <w:pStyle w:val="Default"/>
              <w:tabs>
                <w:tab w:val="left" w:pos="1800"/>
              </w:tabs>
              <w:spacing w:after="4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Ivey Business Review Faculty Advisor </w:t>
            </w:r>
            <w:r w:rsidRPr="002010B3">
              <w:rPr>
                <w:bCs/>
                <w:sz w:val="21"/>
                <w:szCs w:val="21"/>
              </w:rPr>
              <w:t>(201</w:t>
            </w:r>
            <w:r w:rsidR="002346E1">
              <w:rPr>
                <w:bCs/>
                <w:sz w:val="21"/>
                <w:szCs w:val="21"/>
              </w:rPr>
              <w:t>8 – ‘</w:t>
            </w:r>
            <w:r>
              <w:rPr>
                <w:bCs/>
                <w:sz w:val="21"/>
                <w:szCs w:val="21"/>
              </w:rPr>
              <w:t>19</w:t>
            </w:r>
            <w:r w:rsidRPr="002010B3">
              <w:rPr>
                <w:bCs/>
                <w:sz w:val="21"/>
                <w:szCs w:val="21"/>
              </w:rPr>
              <w:t>)</w:t>
            </w:r>
          </w:p>
          <w:p w14:paraId="7568545E" w14:textId="455EB40C" w:rsidR="000157A5" w:rsidRDefault="00676D34" w:rsidP="00CE37DC">
            <w:pPr>
              <w:pStyle w:val="Default"/>
              <w:tabs>
                <w:tab w:val="left" w:pos="1800"/>
              </w:tabs>
              <w:spacing w:after="4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MAC Recruiting/</w:t>
            </w:r>
            <w:r w:rsidR="000157A5">
              <w:rPr>
                <w:bCs/>
                <w:sz w:val="21"/>
                <w:szCs w:val="21"/>
              </w:rPr>
              <w:t xml:space="preserve">Search Committee </w:t>
            </w:r>
            <w:r w:rsidR="000157A5" w:rsidRPr="002010B3">
              <w:rPr>
                <w:bCs/>
                <w:sz w:val="21"/>
                <w:szCs w:val="21"/>
              </w:rPr>
              <w:t>(201</w:t>
            </w:r>
            <w:r w:rsidR="002346E1">
              <w:rPr>
                <w:bCs/>
                <w:sz w:val="21"/>
                <w:szCs w:val="21"/>
              </w:rPr>
              <w:t xml:space="preserve">7 – </w:t>
            </w:r>
            <w:r w:rsidR="00403931">
              <w:rPr>
                <w:bCs/>
                <w:sz w:val="21"/>
                <w:szCs w:val="21"/>
              </w:rPr>
              <w:t>’</w:t>
            </w:r>
            <w:r w:rsidR="000157A5">
              <w:rPr>
                <w:bCs/>
                <w:sz w:val="21"/>
                <w:szCs w:val="21"/>
              </w:rPr>
              <w:t>18</w:t>
            </w:r>
            <w:r w:rsidR="000157A5" w:rsidRPr="002010B3">
              <w:rPr>
                <w:bCs/>
                <w:sz w:val="21"/>
                <w:szCs w:val="21"/>
              </w:rPr>
              <w:t>)</w:t>
            </w:r>
          </w:p>
          <w:p w14:paraId="67449D6E" w14:textId="77777777" w:rsidR="009C5CA4" w:rsidRDefault="00622E77" w:rsidP="00A071BE">
            <w:pPr>
              <w:pStyle w:val="Default"/>
              <w:tabs>
                <w:tab w:val="left" w:pos="1800"/>
              </w:tabs>
              <w:spacing w:after="24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Ivey CPA </w:t>
            </w:r>
            <w:r w:rsidR="00ED6BC6">
              <w:rPr>
                <w:bCs/>
                <w:sz w:val="21"/>
                <w:szCs w:val="21"/>
              </w:rPr>
              <w:t xml:space="preserve">Centre </w:t>
            </w:r>
            <w:r w:rsidR="00502572">
              <w:rPr>
                <w:bCs/>
                <w:sz w:val="21"/>
                <w:szCs w:val="21"/>
              </w:rPr>
              <w:t>for Accounting Education</w:t>
            </w:r>
            <w:r w:rsidR="009C5CA4" w:rsidRPr="002010B3">
              <w:rPr>
                <w:bCs/>
                <w:sz w:val="21"/>
                <w:szCs w:val="21"/>
              </w:rPr>
              <w:t xml:space="preserve"> (2016</w:t>
            </w:r>
            <w:r w:rsidR="002346E1">
              <w:rPr>
                <w:bCs/>
                <w:sz w:val="21"/>
                <w:szCs w:val="21"/>
              </w:rPr>
              <w:t xml:space="preserve"> – ‘</w:t>
            </w:r>
            <w:r w:rsidR="00C22A22">
              <w:rPr>
                <w:bCs/>
                <w:sz w:val="21"/>
                <w:szCs w:val="21"/>
              </w:rPr>
              <w:t>1</w:t>
            </w:r>
            <w:r w:rsidR="000157A5">
              <w:rPr>
                <w:bCs/>
                <w:sz w:val="21"/>
                <w:szCs w:val="21"/>
              </w:rPr>
              <w:t>8</w:t>
            </w:r>
            <w:r w:rsidR="009C5CA4" w:rsidRPr="002010B3">
              <w:rPr>
                <w:bCs/>
                <w:sz w:val="21"/>
                <w:szCs w:val="21"/>
              </w:rPr>
              <w:t>)</w:t>
            </w:r>
          </w:p>
          <w:p w14:paraId="5F66C382" w14:textId="77777777" w:rsidR="00541CBA" w:rsidRDefault="00541CBA" w:rsidP="00541CBA">
            <w:pPr>
              <w:pStyle w:val="Default"/>
              <w:tabs>
                <w:tab w:val="left" w:pos="1800"/>
              </w:tabs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Dissertation Committees</w:t>
            </w:r>
            <w:r w:rsidRPr="002010B3">
              <w:rPr>
                <w:bCs/>
                <w:sz w:val="21"/>
                <w:szCs w:val="21"/>
              </w:rPr>
              <w:t xml:space="preserve"> – </w:t>
            </w:r>
          </w:p>
          <w:p w14:paraId="749D1C2D" w14:textId="2CBFED80" w:rsidR="00541CBA" w:rsidRPr="00BC59C3" w:rsidRDefault="00541CBA" w:rsidP="00A306CD">
            <w:pPr>
              <w:pStyle w:val="Default"/>
              <w:tabs>
                <w:tab w:val="left" w:pos="1800"/>
              </w:tabs>
              <w:spacing w:after="36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Danny Chung (</w:t>
            </w:r>
            <w:r w:rsidR="00B77DED">
              <w:rPr>
                <w:bCs/>
                <w:sz w:val="21"/>
                <w:szCs w:val="21"/>
              </w:rPr>
              <w:t xml:space="preserve">Examination </w:t>
            </w:r>
            <w:proofErr w:type="gramStart"/>
            <w:r w:rsidR="00B77DED">
              <w:rPr>
                <w:bCs/>
                <w:sz w:val="21"/>
                <w:szCs w:val="21"/>
              </w:rPr>
              <w:t>Committee</w:t>
            </w:r>
            <w:r>
              <w:rPr>
                <w:bCs/>
                <w:sz w:val="21"/>
                <w:szCs w:val="21"/>
              </w:rPr>
              <w:t>)</w:t>
            </w:r>
            <w:r w:rsidR="00A2034B">
              <w:rPr>
                <w:bCs/>
                <w:sz w:val="21"/>
                <w:szCs w:val="21"/>
              </w:rPr>
              <w:t xml:space="preserve">  2021</w:t>
            </w:r>
            <w:proofErr w:type="gramEnd"/>
          </w:p>
        </w:tc>
      </w:tr>
    </w:tbl>
    <w:p w14:paraId="5726F338" w14:textId="5206FDB5" w:rsidR="004C29BB" w:rsidRPr="00822C0A" w:rsidRDefault="004C29BB" w:rsidP="00822C0A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990"/>
        <w:gridCol w:w="7352"/>
      </w:tblGrid>
      <w:tr w:rsidR="0055522A" w14:paraId="598DD4CF" w14:textId="77777777" w:rsidTr="00060588">
        <w:trPr>
          <w:trHeight w:val="819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F3655DE" w14:textId="57C3184A" w:rsidR="0055522A" w:rsidRPr="0055522A" w:rsidRDefault="0055522A" w:rsidP="0055522A">
            <w:pPr>
              <w:pStyle w:val="Default"/>
              <w:tabs>
                <w:tab w:val="left" w:pos="1800"/>
              </w:tabs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PROFESSIONAL EMPLOYMENT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14:paraId="484D7DFF" w14:textId="77777777" w:rsidR="0055522A" w:rsidRPr="002010B3" w:rsidRDefault="0055522A" w:rsidP="0055522A">
            <w:pPr>
              <w:pStyle w:val="Default"/>
              <w:tabs>
                <w:tab w:val="left" w:pos="1800"/>
                <w:tab w:val="right" w:pos="8820"/>
              </w:tabs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Associate – State &amp; Local Tax</w:t>
            </w:r>
            <w:r w:rsidRPr="002010B3">
              <w:rPr>
                <w:sz w:val="21"/>
                <w:szCs w:val="21"/>
              </w:rPr>
              <w:t>, KPMG, 2005 – 2007</w:t>
            </w:r>
          </w:p>
          <w:p w14:paraId="4EDE46F9" w14:textId="77777777" w:rsidR="0055522A" w:rsidRPr="002010B3" w:rsidRDefault="0055522A" w:rsidP="004731A5">
            <w:pPr>
              <w:pStyle w:val="Default"/>
              <w:spacing w:after="60"/>
              <w:rPr>
                <w:sz w:val="21"/>
                <w:szCs w:val="21"/>
              </w:rPr>
            </w:pPr>
            <w:r w:rsidRPr="002010B3">
              <w:rPr>
                <w:sz w:val="21"/>
                <w:szCs w:val="21"/>
              </w:rPr>
              <w:t xml:space="preserve">Interface Designer, </w:t>
            </w:r>
            <w:proofErr w:type="spellStart"/>
            <w:r w:rsidRPr="002010B3">
              <w:rPr>
                <w:sz w:val="21"/>
                <w:szCs w:val="21"/>
              </w:rPr>
              <w:t>Interland</w:t>
            </w:r>
            <w:proofErr w:type="spellEnd"/>
            <w:r w:rsidRPr="002010B3">
              <w:rPr>
                <w:sz w:val="21"/>
                <w:szCs w:val="21"/>
              </w:rPr>
              <w:t xml:space="preserve">, 2000 – 2001 </w:t>
            </w:r>
          </w:p>
          <w:p w14:paraId="4055A4E2" w14:textId="77777777" w:rsidR="0055522A" w:rsidRPr="002010B3" w:rsidRDefault="0055522A" w:rsidP="004731A5">
            <w:pPr>
              <w:pStyle w:val="Default"/>
              <w:spacing w:after="60"/>
              <w:rPr>
                <w:sz w:val="21"/>
                <w:szCs w:val="21"/>
              </w:rPr>
            </w:pPr>
            <w:r w:rsidRPr="002010B3">
              <w:rPr>
                <w:sz w:val="21"/>
                <w:szCs w:val="21"/>
              </w:rPr>
              <w:t xml:space="preserve">Interface Designer, Telephone.com, 2000 </w:t>
            </w:r>
          </w:p>
          <w:p w14:paraId="0288EA36" w14:textId="33212659" w:rsidR="0055522A" w:rsidRPr="00426DF5" w:rsidRDefault="0055522A" w:rsidP="00426DF5">
            <w:pPr>
              <w:pStyle w:val="Default"/>
              <w:spacing w:after="60"/>
              <w:rPr>
                <w:sz w:val="21"/>
                <w:szCs w:val="21"/>
              </w:rPr>
            </w:pPr>
            <w:r w:rsidRPr="002010B3">
              <w:rPr>
                <w:sz w:val="21"/>
                <w:szCs w:val="21"/>
              </w:rPr>
              <w:t xml:space="preserve">Designer, Earthlink, 1999 – 2000 </w:t>
            </w:r>
          </w:p>
        </w:tc>
      </w:tr>
    </w:tbl>
    <w:p w14:paraId="3D9179EB" w14:textId="0FB461E9" w:rsidR="00060588" w:rsidRDefault="00060588"/>
    <w:sectPr w:rsidR="00060588" w:rsidSect="00676D34">
      <w:headerReference w:type="even" r:id="rId26"/>
      <w:headerReference w:type="default" r:id="rId27"/>
      <w:footerReference w:type="default" r:id="rId2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2714" w14:textId="77777777" w:rsidR="006403BF" w:rsidRDefault="006403BF" w:rsidP="00547B7C">
      <w:pPr>
        <w:spacing w:after="0" w:line="240" w:lineRule="auto"/>
      </w:pPr>
      <w:r>
        <w:separator/>
      </w:r>
    </w:p>
  </w:endnote>
  <w:endnote w:type="continuationSeparator" w:id="0">
    <w:p w14:paraId="512774B6" w14:textId="77777777" w:rsidR="006403BF" w:rsidRDefault="006403BF" w:rsidP="0054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972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4434B489" w14:textId="77777777" w:rsidR="00371380" w:rsidRPr="002010B3" w:rsidRDefault="00371380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2010B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010B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2010B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53C2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010B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34FEC7DB" w14:textId="77777777" w:rsidR="00371380" w:rsidRDefault="00371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24F0" w14:textId="77777777" w:rsidR="006403BF" w:rsidRDefault="006403BF" w:rsidP="00547B7C">
      <w:pPr>
        <w:spacing w:after="0" w:line="240" w:lineRule="auto"/>
      </w:pPr>
      <w:r>
        <w:separator/>
      </w:r>
    </w:p>
  </w:footnote>
  <w:footnote w:type="continuationSeparator" w:id="0">
    <w:p w14:paraId="3E86A89F" w14:textId="77777777" w:rsidR="006403BF" w:rsidRDefault="006403BF" w:rsidP="0054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F765" w14:textId="77777777" w:rsidR="00371380" w:rsidRDefault="006403BF">
    <w:pPr>
      <w:pStyle w:val="Header"/>
    </w:pPr>
    <w:sdt>
      <w:sdtPr>
        <w:id w:val="171999623"/>
        <w:placeholder>
          <w:docPart w:val="2D62DC40FB901348AA76B46C2CB94738"/>
        </w:placeholder>
        <w:temporary/>
        <w:showingPlcHdr/>
      </w:sdtPr>
      <w:sdtEndPr/>
      <w:sdtContent>
        <w:r w:rsidR="00371380">
          <w:t>[Type text]</w:t>
        </w:r>
      </w:sdtContent>
    </w:sdt>
    <w:r w:rsidR="00371380">
      <w:ptab w:relativeTo="margin" w:alignment="center" w:leader="none"/>
    </w:r>
    <w:sdt>
      <w:sdtPr>
        <w:id w:val="171999624"/>
        <w:placeholder>
          <w:docPart w:val="D7B971430F0CAF47BF62B13CBE61BB9C"/>
        </w:placeholder>
        <w:temporary/>
        <w:showingPlcHdr/>
      </w:sdtPr>
      <w:sdtEndPr/>
      <w:sdtContent>
        <w:r w:rsidR="00371380">
          <w:t>[Type text]</w:t>
        </w:r>
      </w:sdtContent>
    </w:sdt>
    <w:r w:rsidR="00371380">
      <w:ptab w:relativeTo="margin" w:alignment="right" w:leader="none"/>
    </w:r>
    <w:sdt>
      <w:sdtPr>
        <w:id w:val="171999625"/>
        <w:placeholder>
          <w:docPart w:val="B9689F71E6100944B2E684229E1E7B3C"/>
        </w:placeholder>
        <w:temporary/>
        <w:showingPlcHdr/>
      </w:sdtPr>
      <w:sdtEndPr/>
      <w:sdtContent>
        <w:r w:rsidR="00371380">
          <w:t>[Type text]</w:t>
        </w:r>
      </w:sdtContent>
    </w:sdt>
  </w:p>
  <w:p w14:paraId="60E225A8" w14:textId="77777777" w:rsidR="00371380" w:rsidRDefault="00371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6ADC" w14:textId="77777777" w:rsidR="00371380" w:rsidRPr="002010B3" w:rsidRDefault="00371380" w:rsidP="004E7811">
    <w:pPr>
      <w:pStyle w:val="Default"/>
      <w:tabs>
        <w:tab w:val="right" w:pos="8820"/>
      </w:tabs>
      <w:rPr>
        <w:b/>
        <w:bCs/>
        <w:sz w:val="21"/>
        <w:szCs w:val="21"/>
      </w:rPr>
    </w:pPr>
  </w:p>
  <w:p w14:paraId="37D6A6B5" w14:textId="326AE44F" w:rsidR="00371380" w:rsidRPr="002010B3" w:rsidRDefault="00371380" w:rsidP="004E7811">
    <w:pPr>
      <w:pStyle w:val="Default"/>
      <w:tabs>
        <w:tab w:val="right" w:pos="8820"/>
      </w:tabs>
      <w:rPr>
        <w:sz w:val="21"/>
        <w:szCs w:val="21"/>
      </w:rPr>
    </w:pPr>
    <w:r w:rsidRPr="002010B3">
      <w:rPr>
        <w:b/>
        <w:bCs/>
        <w:sz w:val="21"/>
        <w:szCs w:val="21"/>
      </w:rPr>
      <w:t xml:space="preserve">MATTHEW T. SOOY </w:t>
    </w:r>
    <w:r w:rsidRPr="002010B3">
      <w:rPr>
        <w:b/>
        <w:bCs/>
        <w:sz w:val="21"/>
        <w:szCs w:val="21"/>
      </w:rPr>
      <w:tab/>
    </w:r>
    <w:r w:rsidR="005364D0">
      <w:rPr>
        <w:sz w:val="21"/>
        <w:szCs w:val="21"/>
      </w:rPr>
      <w:t xml:space="preserve">Ivey Business School </w:t>
    </w:r>
  </w:p>
  <w:p w14:paraId="40C6401A" w14:textId="393B36A7" w:rsidR="00371380" w:rsidRPr="002010B3" w:rsidRDefault="00371380" w:rsidP="004E7811">
    <w:pPr>
      <w:pStyle w:val="Default"/>
      <w:tabs>
        <w:tab w:val="right" w:pos="8820"/>
      </w:tabs>
      <w:rPr>
        <w:sz w:val="21"/>
        <w:szCs w:val="21"/>
      </w:rPr>
    </w:pPr>
    <w:r>
      <w:rPr>
        <w:sz w:val="21"/>
        <w:szCs w:val="21"/>
      </w:rPr>
      <w:t>Assistant Professor</w:t>
    </w:r>
    <w:r w:rsidR="005364D0">
      <w:rPr>
        <w:sz w:val="21"/>
        <w:szCs w:val="21"/>
      </w:rPr>
      <w:tab/>
      <w:t>University of Western Ontario</w:t>
    </w:r>
  </w:p>
  <w:p w14:paraId="1095F0D4" w14:textId="03C3BDD7" w:rsidR="00371380" w:rsidRPr="004B0BDD" w:rsidRDefault="00371380" w:rsidP="004E7811">
    <w:pPr>
      <w:pStyle w:val="Default"/>
      <w:tabs>
        <w:tab w:val="right" w:pos="8820"/>
      </w:tabs>
      <w:rPr>
        <w:sz w:val="21"/>
        <w:szCs w:val="21"/>
      </w:rPr>
    </w:pPr>
    <w:r w:rsidRPr="002010B3">
      <w:rPr>
        <w:sz w:val="21"/>
        <w:szCs w:val="21"/>
      </w:rPr>
      <w:tab/>
      <w:t xml:space="preserve">Email: </w:t>
    </w:r>
    <w:hyperlink r:id="rId1" w:history="1">
      <w:r w:rsidR="005364D0">
        <w:rPr>
          <w:rStyle w:val="Hyperlink"/>
          <w:sz w:val="21"/>
          <w:szCs w:val="21"/>
        </w:rPr>
        <w:t>msooy@ivey.ca</w:t>
      </w:r>
    </w:hyperlink>
  </w:p>
  <w:p w14:paraId="63449E26" w14:textId="41FC9556" w:rsidR="00371380" w:rsidRPr="002010B3" w:rsidRDefault="004E7F41" w:rsidP="004E7811">
    <w:pPr>
      <w:pStyle w:val="Default"/>
      <w:tabs>
        <w:tab w:val="right" w:pos="8820"/>
      </w:tabs>
      <w:rPr>
        <w:sz w:val="21"/>
        <w:szCs w:val="21"/>
      </w:rPr>
    </w:pPr>
    <w:r>
      <w:rPr>
        <w:sz w:val="21"/>
        <w:szCs w:val="21"/>
      </w:rPr>
      <w:t>November</w:t>
    </w:r>
    <w:r w:rsidR="00950C2E">
      <w:rPr>
        <w:sz w:val="21"/>
        <w:szCs w:val="21"/>
      </w:rPr>
      <w:t xml:space="preserve"> 202</w:t>
    </w:r>
    <w:r w:rsidR="00B2559A">
      <w:rPr>
        <w:sz w:val="21"/>
        <w:szCs w:val="21"/>
      </w:rPr>
      <w:t>1</w:t>
    </w:r>
    <w:r w:rsidR="00371380" w:rsidRPr="004B0BDD">
      <w:rPr>
        <w:sz w:val="21"/>
        <w:szCs w:val="21"/>
      </w:rPr>
      <w:tab/>
      <w:t>Phone: (</w:t>
    </w:r>
    <w:r w:rsidR="005364D0">
      <w:rPr>
        <w:sz w:val="21"/>
        <w:szCs w:val="21"/>
      </w:rPr>
      <w:t>226</w:t>
    </w:r>
    <w:r w:rsidR="00371380" w:rsidRPr="004B0BDD">
      <w:rPr>
        <w:sz w:val="21"/>
        <w:szCs w:val="21"/>
      </w:rPr>
      <w:t xml:space="preserve">) </w:t>
    </w:r>
    <w:r w:rsidR="005364D0">
      <w:rPr>
        <w:sz w:val="21"/>
        <w:szCs w:val="21"/>
      </w:rPr>
      <w:t>688-8506</w:t>
    </w:r>
  </w:p>
  <w:p w14:paraId="40A28216" w14:textId="573876A4" w:rsidR="00371380" w:rsidRPr="002010B3" w:rsidRDefault="00371380" w:rsidP="004E7811">
    <w:pPr>
      <w:pStyle w:val="Default"/>
      <w:rPr>
        <w:sz w:val="21"/>
        <w:szCs w:val="21"/>
      </w:rPr>
    </w:pPr>
    <w:r w:rsidRPr="002010B3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EC8E5" wp14:editId="2C744F7C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57150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6350" cmpd="sng"/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0CC9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15pt" to="450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" strokecolor="black [3200]" strokeweight=".5pt"/>
          </w:pict>
        </mc:Fallback>
      </mc:AlternateContent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</w:r>
    <w:r w:rsidRPr="002010B3">
      <w:rPr>
        <w:sz w:val="21"/>
        <w:szCs w:val="21"/>
      </w:rPr>
      <w:tab/>
      <w:t xml:space="preserve"> </w:t>
    </w:r>
  </w:p>
  <w:p w14:paraId="2194B50B" w14:textId="77777777" w:rsidR="00371380" w:rsidRPr="002010B3" w:rsidRDefault="00371380" w:rsidP="004E7811">
    <w:pPr>
      <w:pStyle w:val="Defaul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C54"/>
    <w:multiLevelType w:val="hybridMultilevel"/>
    <w:tmpl w:val="DB54A120"/>
    <w:lvl w:ilvl="0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 w15:restartNumberingAfterBreak="0">
    <w:nsid w:val="3D9C5648"/>
    <w:multiLevelType w:val="hybridMultilevel"/>
    <w:tmpl w:val="B87640E4"/>
    <w:lvl w:ilvl="0" w:tplc="04090003">
      <w:start w:val="1"/>
      <w:numFmt w:val="bullet"/>
      <w:lvlText w:val="o"/>
      <w:lvlJc w:val="left"/>
      <w:pPr>
        <w:ind w:left="5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462D7443"/>
    <w:multiLevelType w:val="hybridMultilevel"/>
    <w:tmpl w:val="27FC3988"/>
    <w:lvl w:ilvl="0" w:tplc="04090003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</w:abstractNum>
  <w:abstractNum w:abstractNumId="3" w15:restartNumberingAfterBreak="0">
    <w:nsid w:val="5963721C"/>
    <w:multiLevelType w:val="hybridMultilevel"/>
    <w:tmpl w:val="5A001270"/>
    <w:lvl w:ilvl="0" w:tplc="9342F6B6">
      <w:start w:val="2"/>
      <w:numFmt w:val="bullet"/>
      <w:lvlText w:val=""/>
      <w:lvlJc w:val="left"/>
      <w:pPr>
        <w:ind w:left="562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67E4525F"/>
    <w:multiLevelType w:val="multilevel"/>
    <w:tmpl w:val="5A001270"/>
    <w:lvl w:ilvl="0">
      <w:start w:val="2"/>
      <w:numFmt w:val="bullet"/>
      <w:lvlText w:val=""/>
      <w:lvlJc w:val="left"/>
      <w:pPr>
        <w:ind w:left="562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2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 w15:restartNumberingAfterBreak="0">
    <w:nsid w:val="7D0A3669"/>
    <w:multiLevelType w:val="hybridMultilevel"/>
    <w:tmpl w:val="0D62EF4E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2E"/>
    <w:rsid w:val="000004E2"/>
    <w:rsid w:val="000026E2"/>
    <w:rsid w:val="00003E0F"/>
    <w:rsid w:val="000106EC"/>
    <w:rsid w:val="00012897"/>
    <w:rsid w:val="00012B6A"/>
    <w:rsid w:val="00014179"/>
    <w:rsid w:val="000157A5"/>
    <w:rsid w:val="00021B35"/>
    <w:rsid w:val="000239B2"/>
    <w:rsid w:val="00025EDC"/>
    <w:rsid w:val="00026020"/>
    <w:rsid w:val="0002625D"/>
    <w:rsid w:val="000357E9"/>
    <w:rsid w:val="00035922"/>
    <w:rsid w:val="00037361"/>
    <w:rsid w:val="000405BD"/>
    <w:rsid w:val="000429EA"/>
    <w:rsid w:val="000462E2"/>
    <w:rsid w:val="00051D6C"/>
    <w:rsid w:val="00053070"/>
    <w:rsid w:val="00053CD2"/>
    <w:rsid w:val="000543ED"/>
    <w:rsid w:val="000549C2"/>
    <w:rsid w:val="00060339"/>
    <w:rsid w:val="00060588"/>
    <w:rsid w:val="00064774"/>
    <w:rsid w:val="00065AC7"/>
    <w:rsid w:val="00066710"/>
    <w:rsid w:val="00066FB3"/>
    <w:rsid w:val="000745BD"/>
    <w:rsid w:val="000746B0"/>
    <w:rsid w:val="00074FFD"/>
    <w:rsid w:val="00075E4F"/>
    <w:rsid w:val="00082006"/>
    <w:rsid w:val="00083952"/>
    <w:rsid w:val="000842F1"/>
    <w:rsid w:val="000917BD"/>
    <w:rsid w:val="000919D6"/>
    <w:rsid w:val="00097098"/>
    <w:rsid w:val="000A15DF"/>
    <w:rsid w:val="000A2E25"/>
    <w:rsid w:val="000A3639"/>
    <w:rsid w:val="000A3727"/>
    <w:rsid w:val="000A4A01"/>
    <w:rsid w:val="000A57E3"/>
    <w:rsid w:val="000B2FBD"/>
    <w:rsid w:val="000B39EA"/>
    <w:rsid w:val="000B4C5E"/>
    <w:rsid w:val="000D2AF7"/>
    <w:rsid w:val="000D3B7B"/>
    <w:rsid w:val="000D5BD1"/>
    <w:rsid w:val="000E73A1"/>
    <w:rsid w:val="000E7A8E"/>
    <w:rsid w:val="000F2734"/>
    <w:rsid w:val="000F564E"/>
    <w:rsid w:val="000F5B2C"/>
    <w:rsid w:val="0010123E"/>
    <w:rsid w:val="00101373"/>
    <w:rsid w:val="00103252"/>
    <w:rsid w:val="00105704"/>
    <w:rsid w:val="00105BCE"/>
    <w:rsid w:val="00105C46"/>
    <w:rsid w:val="00105E0B"/>
    <w:rsid w:val="00110AA0"/>
    <w:rsid w:val="00113628"/>
    <w:rsid w:val="00113799"/>
    <w:rsid w:val="001139E8"/>
    <w:rsid w:val="00113D8C"/>
    <w:rsid w:val="0011490C"/>
    <w:rsid w:val="0011692A"/>
    <w:rsid w:val="00117947"/>
    <w:rsid w:val="00120A71"/>
    <w:rsid w:val="00122E7D"/>
    <w:rsid w:val="0012751F"/>
    <w:rsid w:val="00130B94"/>
    <w:rsid w:val="001320C3"/>
    <w:rsid w:val="00135CB3"/>
    <w:rsid w:val="001417FE"/>
    <w:rsid w:val="00142695"/>
    <w:rsid w:val="00142EB1"/>
    <w:rsid w:val="00145FBB"/>
    <w:rsid w:val="0015078B"/>
    <w:rsid w:val="00152CB0"/>
    <w:rsid w:val="001557B1"/>
    <w:rsid w:val="00162D93"/>
    <w:rsid w:val="001637D3"/>
    <w:rsid w:val="0017038C"/>
    <w:rsid w:val="00171D48"/>
    <w:rsid w:val="00172BAE"/>
    <w:rsid w:val="00173985"/>
    <w:rsid w:val="00173F1E"/>
    <w:rsid w:val="0017426D"/>
    <w:rsid w:val="00174664"/>
    <w:rsid w:val="00174739"/>
    <w:rsid w:val="00175F46"/>
    <w:rsid w:val="001774EF"/>
    <w:rsid w:val="0017796D"/>
    <w:rsid w:val="00184DB1"/>
    <w:rsid w:val="0018516A"/>
    <w:rsid w:val="0018799B"/>
    <w:rsid w:val="0019045D"/>
    <w:rsid w:val="00196C13"/>
    <w:rsid w:val="0019730E"/>
    <w:rsid w:val="001A01CC"/>
    <w:rsid w:val="001A02B4"/>
    <w:rsid w:val="001A6FDD"/>
    <w:rsid w:val="001B46F7"/>
    <w:rsid w:val="001B5A0E"/>
    <w:rsid w:val="001B6368"/>
    <w:rsid w:val="001C1D62"/>
    <w:rsid w:val="001C49D3"/>
    <w:rsid w:val="001C5D40"/>
    <w:rsid w:val="001C689A"/>
    <w:rsid w:val="001D1352"/>
    <w:rsid w:val="001D42D1"/>
    <w:rsid w:val="001D770B"/>
    <w:rsid w:val="001E07B4"/>
    <w:rsid w:val="001E1B99"/>
    <w:rsid w:val="001E1F56"/>
    <w:rsid w:val="001E2D00"/>
    <w:rsid w:val="001E51A2"/>
    <w:rsid w:val="001E5D1C"/>
    <w:rsid w:val="001E7EB5"/>
    <w:rsid w:val="001F5075"/>
    <w:rsid w:val="001F5159"/>
    <w:rsid w:val="001F5876"/>
    <w:rsid w:val="001F7477"/>
    <w:rsid w:val="001F7491"/>
    <w:rsid w:val="00200FC0"/>
    <w:rsid w:val="002010B3"/>
    <w:rsid w:val="002029EB"/>
    <w:rsid w:val="002063F4"/>
    <w:rsid w:val="00206785"/>
    <w:rsid w:val="002141F9"/>
    <w:rsid w:val="00214C95"/>
    <w:rsid w:val="002152A4"/>
    <w:rsid w:val="00215E19"/>
    <w:rsid w:val="00216917"/>
    <w:rsid w:val="00217F2A"/>
    <w:rsid w:val="00220182"/>
    <w:rsid w:val="00220CDA"/>
    <w:rsid w:val="00221AAB"/>
    <w:rsid w:val="00222168"/>
    <w:rsid w:val="00225970"/>
    <w:rsid w:val="002267B1"/>
    <w:rsid w:val="00230B34"/>
    <w:rsid w:val="00234608"/>
    <w:rsid w:val="002346E1"/>
    <w:rsid w:val="002379DC"/>
    <w:rsid w:val="00237EE6"/>
    <w:rsid w:val="00241F49"/>
    <w:rsid w:val="00242D8F"/>
    <w:rsid w:val="002443D4"/>
    <w:rsid w:val="0024511C"/>
    <w:rsid w:val="002529C2"/>
    <w:rsid w:val="002603AC"/>
    <w:rsid w:val="0026070A"/>
    <w:rsid w:val="00261015"/>
    <w:rsid w:val="002611A6"/>
    <w:rsid w:val="00267699"/>
    <w:rsid w:val="00267705"/>
    <w:rsid w:val="002741D2"/>
    <w:rsid w:val="002762DF"/>
    <w:rsid w:val="00276CF1"/>
    <w:rsid w:val="002817DF"/>
    <w:rsid w:val="002847FB"/>
    <w:rsid w:val="0028552B"/>
    <w:rsid w:val="002867B7"/>
    <w:rsid w:val="002916CB"/>
    <w:rsid w:val="00295636"/>
    <w:rsid w:val="00296820"/>
    <w:rsid w:val="00296CD3"/>
    <w:rsid w:val="0029701B"/>
    <w:rsid w:val="002A2E8D"/>
    <w:rsid w:val="002A3120"/>
    <w:rsid w:val="002A3DF6"/>
    <w:rsid w:val="002C5154"/>
    <w:rsid w:val="002D0518"/>
    <w:rsid w:val="002D285F"/>
    <w:rsid w:val="002D3DFC"/>
    <w:rsid w:val="002D5175"/>
    <w:rsid w:val="002D5856"/>
    <w:rsid w:val="002D6906"/>
    <w:rsid w:val="002D69F2"/>
    <w:rsid w:val="002D7D7A"/>
    <w:rsid w:val="002E31C0"/>
    <w:rsid w:val="002E5E7D"/>
    <w:rsid w:val="002E6240"/>
    <w:rsid w:val="002F0F12"/>
    <w:rsid w:val="002F4ECF"/>
    <w:rsid w:val="002F6C5D"/>
    <w:rsid w:val="002F7ADB"/>
    <w:rsid w:val="00300984"/>
    <w:rsid w:val="00303291"/>
    <w:rsid w:val="00307A7F"/>
    <w:rsid w:val="00307C32"/>
    <w:rsid w:val="0031201C"/>
    <w:rsid w:val="003139A9"/>
    <w:rsid w:val="00314B8A"/>
    <w:rsid w:val="00316A8F"/>
    <w:rsid w:val="00321A2D"/>
    <w:rsid w:val="003237A9"/>
    <w:rsid w:val="00323BAC"/>
    <w:rsid w:val="00325E25"/>
    <w:rsid w:val="00327EED"/>
    <w:rsid w:val="00327FEE"/>
    <w:rsid w:val="00332F2A"/>
    <w:rsid w:val="00335271"/>
    <w:rsid w:val="003364D8"/>
    <w:rsid w:val="0034128E"/>
    <w:rsid w:val="00344DDA"/>
    <w:rsid w:val="003509D9"/>
    <w:rsid w:val="00351524"/>
    <w:rsid w:val="00353BCA"/>
    <w:rsid w:val="003541F6"/>
    <w:rsid w:val="00354649"/>
    <w:rsid w:val="00355A6B"/>
    <w:rsid w:val="003560E0"/>
    <w:rsid w:val="00362841"/>
    <w:rsid w:val="003673A1"/>
    <w:rsid w:val="003711E3"/>
    <w:rsid w:val="00371380"/>
    <w:rsid w:val="003743B0"/>
    <w:rsid w:val="00375B5A"/>
    <w:rsid w:val="00376A12"/>
    <w:rsid w:val="00377D5F"/>
    <w:rsid w:val="00380214"/>
    <w:rsid w:val="00380461"/>
    <w:rsid w:val="00380B0E"/>
    <w:rsid w:val="00385421"/>
    <w:rsid w:val="00386782"/>
    <w:rsid w:val="003939D9"/>
    <w:rsid w:val="00393B6D"/>
    <w:rsid w:val="0039729E"/>
    <w:rsid w:val="003A29BE"/>
    <w:rsid w:val="003A3A03"/>
    <w:rsid w:val="003A40DB"/>
    <w:rsid w:val="003A4430"/>
    <w:rsid w:val="003A4DDF"/>
    <w:rsid w:val="003A6DCD"/>
    <w:rsid w:val="003A6E15"/>
    <w:rsid w:val="003B0A78"/>
    <w:rsid w:val="003B2E7D"/>
    <w:rsid w:val="003B451A"/>
    <w:rsid w:val="003B4689"/>
    <w:rsid w:val="003B595A"/>
    <w:rsid w:val="003B7720"/>
    <w:rsid w:val="003C128E"/>
    <w:rsid w:val="003C1B08"/>
    <w:rsid w:val="003C4822"/>
    <w:rsid w:val="003C7D17"/>
    <w:rsid w:val="003D33C9"/>
    <w:rsid w:val="003D37BE"/>
    <w:rsid w:val="003D5740"/>
    <w:rsid w:val="003D792F"/>
    <w:rsid w:val="003E5593"/>
    <w:rsid w:val="003E5E89"/>
    <w:rsid w:val="003F0E58"/>
    <w:rsid w:val="003F37B9"/>
    <w:rsid w:val="003F3F97"/>
    <w:rsid w:val="003F488D"/>
    <w:rsid w:val="003F6C2A"/>
    <w:rsid w:val="004015B6"/>
    <w:rsid w:val="00401C00"/>
    <w:rsid w:val="00402812"/>
    <w:rsid w:val="00403026"/>
    <w:rsid w:val="00403931"/>
    <w:rsid w:val="00405BCA"/>
    <w:rsid w:val="00413F75"/>
    <w:rsid w:val="004176F8"/>
    <w:rsid w:val="00423CA8"/>
    <w:rsid w:val="004250C5"/>
    <w:rsid w:val="00426DF5"/>
    <w:rsid w:val="004279B7"/>
    <w:rsid w:val="00427E7C"/>
    <w:rsid w:val="00431B08"/>
    <w:rsid w:val="00432520"/>
    <w:rsid w:val="00441BB4"/>
    <w:rsid w:val="00444AFF"/>
    <w:rsid w:val="00451552"/>
    <w:rsid w:val="00456AEB"/>
    <w:rsid w:val="00456F42"/>
    <w:rsid w:val="00461943"/>
    <w:rsid w:val="00462652"/>
    <w:rsid w:val="0046288D"/>
    <w:rsid w:val="004641A4"/>
    <w:rsid w:val="0047030E"/>
    <w:rsid w:val="004731A5"/>
    <w:rsid w:val="0047404E"/>
    <w:rsid w:val="004759A6"/>
    <w:rsid w:val="00477952"/>
    <w:rsid w:val="00477BE9"/>
    <w:rsid w:val="00485902"/>
    <w:rsid w:val="0049130F"/>
    <w:rsid w:val="00492ED8"/>
    <w:rsid w:val="0049525D"/>
    <w:rsid w:val="004A08F0"/>
    <w:rsid w:val="004A10C6"/>
    <w:rsid w:val="004A2B23"/>
    <w:rsid w:val="004A4152"/>
    <w:rsid w:val="004A57F0"/>
    <w:rsid w:val="004A6125"/>
    <w:rsid w:val="004B0BDD"/>
    <w:rsid w:val="004B5696"/>
    <w:rsid w:val="004B58CA"/>
    <w:rsid w:val="004B617F"/>
    <w:rsid w:val="004B61DE"/>
    <w:rsid w:val="004C04BA"/>
    <w:rsid w:val="004C06FD"/>
    <w:rsid w:val="004C08E3"/>
    <w:rsid w:val="004C29BB"/>
    <w:rsid w:val="004C3B40"/>
    <w:rsid w:val="004C411B"/>
    <w:rsid w:val="004C5D6F"/>
    <w:rsid w:val="004D4CCC"/>
    <w:rsid w:val="004D5E77"/>
    <w:rsid w:val="004E09B6"/>
    <w:rsid w:val="004E0D2C"/>
    <w:rsid w:val="004E6748"/>
    <w:rsid w:val="004E7811"/>
    <w:rsid w:val="004E7F41"/>
    <w:rsid w:val="004F0500"/>
    <w:rsid w:val="004F1CD0"/>
    <w:rsid w:val="004F2837"/>
    <w:rsid w:val="004F48E1"/>
    <w:rsid w:val="004F61AB"/>
    <w:rsid w:val="00502572"/>
    <w:rsid w:val="00510017"/>
    <w:rsid w:val="00512469"/>
    <w:rsid w:val="00515567"/>
    <w:rsid w:val="00515B67"/>
    <w:rsid w:val="00516EB8"/>
    <w:rsid w:val="005221AB"/>
    <w:rsid w:val="005231A2"/>
    <w:rsid w:val="00533222"/>
    <w:rsid w:val="005364D0"/>
    <w:rsid w:val="00537E10"/>
    <w:rsid w:val="00541CBA"/>
    <w:rsid w:val="005432F1"/>
    <w:rsid w:val="00543703"/>
    <w:rsid w:val="00543CD0"/>
    <w:rsid w:val="00543FC4"/>
    <w:rsid w:val="0054622A"/>
    <w:rsid w:val="0054766D"/>
    <w:rsid w:val="00547A84"/>
    <w:rsid w:val="00547B7C"/>
    <w:rsid w:val="005501F4"/>
    <w:rsid w:val="005526E4"/>
    <w:rsid w:val="0055522A"/>
    <w:rsid w:val="005555D4"/>
    <w:rsid w:val="005564AD"/>
    <w:rsid w:val="005629E4"/>
    <w:rsid w:val="0056313D"/>
    <w:rsid w:val="00567FF2"/>
    <w:rsid w:val="00574D6A"/>
    <w:rsid w:val="00574E49"/>
    <w:rsid w:val="0057580D"/>
    <w:rsid w:val="005855C7"/>
    <w:rsid w:val="005859BA"/>
    <w:rsid w:val="005878B7"/>
    <w:rsid w:val="00593C26"/>
    <w:rsid w:val="005A08A7"/>
    <w:rsid w:val="005A24D8"/>
    <w:rsid w:val="005A2C99"/>
    <w:rsid w:val="005A7B02"/>
    <w:rsid w:val="005B11CE"/>
    <w:rsid w:val="005B3629"/>
    <w:rsid w:val="005B3D4C"/>
    <w:rsid w:val="005B5814"/>
    <w:rsid w:val="005B7F65"/>
    <w:rsid w:val="005C067D"/>
    <w:rsid w:val="005C3C5A"/>
    <w:rsid w:val="005C4166"/>
    <w:rsid w:val="005C4180"/>
    <w:rsid w:val="005C45C8"/>
    <w:rsid w:val="005C4F07"/>
    <w:rsid w:val="005D0C9C"/>
    <w:rsid w:val="005D2D5B"/>
    <w:rsid w:val="005D512F"/>
    <w:rsid w:val="005D5CF3"/>
    <w:rsid w:val="005D6889"/>
    <w:rsid w:val="005E1FCB"/>
    <w:rsid w:val="005E2904"/>
    <w:rsid w:val="005E34BD"/>
    <w:rsid w:val="005E3DD1"/>
    <w:rsid w:val="005E6654"/>
    <w:rsid w:val="005E6AEF"/>
    <w:rsid w:val="005F424F"/>
    <w:rsid w:val="005F74C5"/>
    <w:rsid w:val="00602F92"/>
    <w:rsid w:val="0060347E"/>
    <w:rsid w:val="00603DE1"/>
    <w:rsid w:val="00604115"/>
    <w:rsid w:val="0060420E"/>
    <w:rsid w:val="00607629"/>
    <w:rsid w:val="00607781"/>
    <w:rsid w:val="006166BF"/>
    <w:rsid w:val="00621343"/>
    <w:rsid w:val="00622C8A"/>
    <w:rsid w:val="00622E77"/>
    <w:rsid w:val="00626047"/>
    <w:rsid w:val="0063214E"/>
    <w:rsid w:val="00633C60"/>
    <w:rsid w:val="00636234"/>
    <w:rsid w:val="006403BF"/>
    <w:rsid w:val="006412EE"/>
    <w:rsid w:val="00641B21"/>
    <w:rsid w:val="006449D0"/>
    <w:rsid w:val="0065070A"/>
    <w:rsid w:val="006527FA"/>
    <w:rsid w:val="006623CA"/>
    <w:rsid w:val="00667C4C"/>
    <w:rsid w:val="006708F8"/>
    <w:rsid w:val="00670BC3"/>
    <w:rsid w:val="006738D6"/>
    <w:rsid w:val="00673F60"/>
    <w:rsid w:val="00674FC8"/>
    <w:rsid w:val="0067695F"/>
    <w:rsid w:val="00676D34"/>
    <w:rsid w:val="00677C1B"/>
    <w:rsid w:val="00677EF9"/>
    <w:rsid w:val="00680ED8"/>
    <w:rsid w:val="00681974"/>
    <w:rsid w:val="006825DE"/>
    <w:rsid w:val="00683538"/>
    <w:rsid w:val="00685078"/>
    <w:rsid w:val="00690CBE"/>
    <w:rsid w:val="006917A1"/>
    <w:rsid w:val="006972C2"/>
    <w:rsid w:val="006A3208"/>
    <w:rsid w:val="006A5BBB"/>
    <w:rsid w:val="006B0378"/>
    <w:rsid w:val="006B14A2"/>
    <w:rsid w:val="006B214B"/>
    <w:rsid w:val="006B2EB9"/>
    <w:rsid w:val="006B3F84"/>
    <w:rsid w:val="006B5396"/>
    <w:rsid w:val="006C3947"/>
    <w:rsid w:val="006D27AA"/>
    <w:rsid w:val="006D5E46"/>
    <w:rsid w:val="006D665E"/>
    <w:rsid w:val="006E19B9"/>
    <w:rsid w:val="006E2DE9"/>
    <w:rsid w:val="006E6455"/>
    <w:rsid w:val="006E7939"/>
    <w:rsid w:val="006F042F"/>
    <w:rsid w:val="006F04B9"/>
    <w:rsid w:val="006F479E"/>
    <w:rsid w:val="006F6A65"/>
    <w:rsid w:val="00702BFD"/>
    <w:rsid w:val="00702C04"/>
    <w:rsid w:val="007043A2"/>
    <w:rsid w:val="00711B07"/>
    <w:rsid w:val="0071298F"/>
    <w:rsid w:val="00712A40"/>
    <w:rsid w:val="00714A40"/>
    <w:rsid w:val="007164AF"/>
    <w:rsid w:val="00723228"/>
    <w:rsid w:val="00725CD0"/>
    <w:rsid w:val="007264DB"/>
    <w:rsid w:val="00731026"/>
    <w:rsid w:val="00732FEE"/>
    <w:rsid w:val="0073446D"/>
    <w:rsid w:val="007362D8"/>
    <w:rsid w:val="00736577"/>
    <w:rsid w:val="0073673E"/>
    <w:rsid w:val="00740199"/>
    <w:rsid w:val="00740C8E"/>
    <w:rsid w:val="00740EC7"/>
    <w:rsid w:val="00741253"/>
    <w:rsid w:val="00744435"/>
    <w:rsid w:val="0074513C"/>
    <w:rsid w:val="0074646B"/>
    <w:rsid w:val="00752EB9"/>
    <w:rsid w:val="0075338B"/>
    <w:rsid w:val="00753E95"/>
    <w:rsid w:val="00754D20"/>
    <w:rsid w:val="0076261A"/>
    <w:rsid w:val="00762BBE"/>
    <w:rsid w:val="00763853"/>
    <w:rsid w:val="00764B49"/>
    <w:rsid w:val="007662D8"/>
    <w:rsid w:val="007700A6"/>
    <w:rsid w:val="00770183"/>
    <w:rsid w:val="00772D2C"/>
    <w:rsid w:val="00773554"/>
    <w:rsid w:val="00773CB1"/>
    <w:rsid w:val="00773FAC"/>
    <w:rsid w:val="00775DB3"/>
    <w:rsid w:val="007762FF"/>
    <w:rsid w:val="00776E40"/>
    <w:rsid w:val="00782002"/>
    <w:rsid w:val="007824FE"/>
    <w:rsid w:val="007835DA"/>
    <w:rsid w:val="00791D48"/>
    <w:rsid w:val="0079304E"/>
    <w:rsid w:val="00796A51"/>
    <w:rsid w:val="007A126C"/>
    <w:rsid w:val="007A6649"/>
    <w:rsid w:val="007A711C"/>
    <w:rsid w:val="007A7BA0"/>
    <w:rsid w:val="007B61CE"/>
    <w:rsid w:val="007B7679"/>
    <w:rsid w:val="007C3169"/>
    <w:rsid w:val="007C3C63"/>
    <w:rsid w:val="007D0596"/>
    <w:rsid w:val="007D2F7C"/>
    <w:rsid w:val="007D48EC"/>
    <w:rsid w:val="007D68EE"/>
    <w:rsid w:val="007E2B88"/>
    <w:rsid w:val="007E536B"/>
    <w:rsid w:val="007F0554"/>
    <w:rsid w:val="007F31A6"/>
    <w:rsid w:val="007F3F20"/>
    <w:rsid w:val="007F548F"/>
    <w:rsid w:val="007F74F4"/>
    <w:rsid w:val="0080171A"/>
    <w:rsid w:val="00801E56"/>
    <w:rsid w:val="008140F3"/>
    <w:rsid w:val="0081532A"/>
    <w:rsid w:val="00815E5B"/>
    <w:rsid w:val="00822C0A"/>
    <w:rsid w:val="008250F2"/>
    <w:rsid w:val="0082565E"/>
    <w:rsid w:val="00827FF3"/>
    <w:rsid w:val="00832160"/>
    <w:rsid w:val="00836533"/>
    <w:rsid w:val="008401FA"/>
    <w:rsid w:val="00841DD8"/>
    <w:rsid w:val="008431FC"/>
    <w:rsid w:val="0084468D"/>
    <w:rsid w:val="00850838"/>
    <w:rsid w:val="00850863"/>
    <w:rsid w:val="00851407"/>
    <w:rsid w:val="00851918"/>
    <w:rsid w:val="00861AFA"/>
    <w:rsid w:val="00863D59"/>
    <w:rsid w:val="00864509"/>
    <w:rsid w:val="00864DBE"/>
    <w:rsid w:val="00870DF0"/>
    <w:rsid w:val="00874670"/>
    <w:rsid w:val="008825CB"/>
    <w:rsid w:val="00882F3C"/>
    <w:rsid w:val="00886209"/>
    <w:rsid w:val="00886E40"/>
    <w:rsid w:val="0088789C"/>
    <w:rsid w:val="00894161"/>
    <w:rsid w:val="008962C8"/>
    <w:rsid w:val="00897C6B"/>
    <w:rsid w:val="008A2904"/>
    <w:rsid w:val="008A3905"/>
    <w:rsid w:val="008B0760"/>
    <w:rsid w:val="008B2808"/>
    <w:rsid w:val="008B523F"/>
    <w:rsid w:val="008C29D7"/>
    <w:rsid w:val="008C3DFA"/>
    <w:rsid w:val="008C4E26"/>
    <w:rsid w:val="008C754D"/>
    <w:rsid w:val="008C76A4"/>
    <w:rsid w:val="008D1BA6"/>
    <w:rsid w:val="008D2075"/>
    <w:rsid w:val="008D26FA"/>
    <w:rsid w:val="008D420F"/>
    <w:rsid w:val="008D6B6D"/>
    <w:rsid w:val="008D7C29"/>
    <w:rsid w:val="008E0362"/>
    <w:rsid w:val="008E277D"/>
    <w:rsid w:val="008E52AB"/>
    <w:rsid w:val="008F2D0D"/>
    <w:rsid w:val="008F3383"/>
    <w:rsid w:val="008F568D"/>
    <w:rsid w:val="008F714E"/>
    <w:rsid w:val="008F7B70"/>
    <w:rsid w:val="009022BC"/>
    <w:rsid w:val="009030E7"/>
    <w:rsid w:val="00905E5F"/>
    <w:rsid w:val="009146C0"/>
    <w:rsid w:val="00915927"/>
    <w:rsid w:val="009161F5"/>
    <w:rsid w:val="00920648"/>
    <w:rsid w:val="00921205"/>
    <w:rsid w:val="00921FFD"/>
    <w:rsid w:val="00926433"/>
    <w:rsid w:val="00926F20"/>
    <w:rsid w:val="00936E52"/>
    <w:rsid w:val="00940703"/>
    <w:rsid w:val="00943802"/>
    <w:rsid w:val="0094453F"/>
    <w:rsid w:val="00947391"/>
    <w:rsid w:val="0095089A"/>
    <w:rsid w:val="00950C2E"/>
    <w:rsid w:val="00952470"/>
    <w:rsid w:val="009557CB"/>
    <w:rsid w:val="0095721C"/>
    <w:rsid w:val="00957844"/>
    <w:rsid w:val="009630C6"/>
    <w:rsid w:val="0098533C"/>
    <w:rsid w:val="00986B56"/>
    <w:rsid w:val="00991395"/>
    <w:rsid w:val="0099349B"/>
    <w:rsid w:val="00993656"/>
    <w:rsid w:val="00995AF3"/>
    <w:rsid w:val="00996185"/>
    <w:rsid w:val="009A3254"/>
    <w:rsid w:val="009A3834"/>
    <w:rsid w:val="009B1CAC"/>
    <w:rsid w:val="009C1313"/>
    <w:rsid w:val="009C2124"/>
    <w:rsid w:val="009C5CA4"/>
    <w:rsid w:val="009C7CA9"/>
    <w:rsid w:val="009D2844"/>
    <w:rsid w:val="009D42D9"/>
    <w:rsid w:val="009D43DB"/>
    <w:rsid w:val="009D58DE"/>
    <w:rsid w:val="009D64F0"/>
    <w:rsid w:val="009E0827"/>
    <w:rsid w:val="009E187E"/>
    <w:rsid w:val="009E36A2"/>
    <w:rsid w:val="009E3D17"/>
    <w:rsid w:val="009E7314"/>
    <w:rsid w:val="009F01AF"/>
    <w:rsid w:val="009F0F89"/>
    <w:rsid w:val="009F55EE"/>
    <w:rsid w:val="009F7894"/>
    <w:rsid w:val="00A01415"/>
    <w:rsid w:val="00A0489B"/>
    <w:rsid w:val="00A057C6"/>
    <w:rsid w:val="00A059CA"/>
    <w:rsid w:val="00A05BC5"/>
    <w:rsid w:val="00A0666D"/>
    <w:rsid w:val="00A06EC1"/>
    <w:rsid w:val="00A071BE"/>
    <w:rsid w:val="00A07815"/>
    <w:rsid w:val="00A15778"/>
    <w:rsid w:val="00A2034B"/>
    <w:rsid w:val="00A21086"/>
    <w:rsid w:val="00A306CD"/>
    <w:rsid w:val="00A30C2B"/>
    <w:rsid w:val="00A32A0D"/>
    <w:rsid w:val="00A33A35"/>
    <w:rsid w:val="00A37D06"/>
    <w:rsid w:val="00A42237"/>
    <w:rsid w:val="00A422C6"/>
    <w:rsid w:val="00A429B3"/>
    <w:rsid w:val="00A46594"/>
    <w:rsid w:val="00A50D70"/>
    <w:rsid w:val="00A50DD4"/>
    <w:rsid w:val="00A510C6"/>
    <w:rsid w:val="00A53040"/>
    <w:rsid w:val="00A53C21"/>
    <w:rsid w:val="00A55FEF"/>
    <w:rsid w:val="00A63800"/>
    <w:rsid w:val="00A6572B"/>
    <w:rsid w:val="00A71572"/>
    <w:rsid w:val="00A7205B"/>
    <w:rsid w:val="00A725DD"/>
    <w:rsid w:val="00A752AF"/>
    <w:rsid w:val="00A84BD7"/>
    <w:rsid w:val="00A85FBC"/>
    <w:rsid w:val="00A86CBC"/>
    <w:rsid w:val="00A86F83"/>
    <w:rsid w:val="00A97FF4"/>
    <w:rsid w:val="00AA6159"/>
    <w:rsid w:val="00AA763A"/>
    <w:rsid w:val="00AB2073"/>
    <w:rsid w:val="00AB3699"/>
    <w:rsid w:val="00AB5BBC"/>
    <w:rsid w:val="00AB741C"/>
    <w:rsid w:val="00AC2E6C"/>
    <w:rsid w:val="00AC34B1"/>
    <w:rsid w:val="00AC3C99"/>
    <w:rsid w:val="00AC6DA4"/>
    <w:rsid w:val="00AD2DCA"/>
    <w:rsid w:val="00AD3F5A"/>
    <w:rsid w:val="00AE1D40"/>
    <w:rsid w:val="00AE5B0E"/>
    <w:rsid w:val="00AF07F1"/>
    <w:rsid w:val="00AF0BD2"/>
    <w:rsid w:val="00AF1AC8"/>
    <w:rsid w:val="00AF341D"/>
    <w:rsid w:val="00AF6150"/>
    <w:rsid w:val="00B00AA6"/>
    <w:rsid w:val="00B014A6"/>
    <w:rsid w:val="00B02843"/>
    <w:rsid w:val="00B035FD"/>
    <w:rsid w:val="00B03E6E"/>
    <w:rsid w:val="00B06A26"/>
    <w:rsid w:val="00B147DE"/>
    <w:rsid w:val="00B16352"/>
    <w:rsid w:val="00B16C75"/>
    <w:rsid w:val="00B23CCB"/>
    <w:rsid w:val="00B2559A"/>
    <w:rsid w:val="00B33AD3"/>
    <w:rsid w:val="00B34AE7"/>
    <w:rsid w:val="00B34E69"/>
    <w:rsid w:val="00B37030"/>
    <w:rsid w:val="00B40BC9"/>
    <w:rsid w:val="00B40C94"/>
    <w:rsid w:val="00B4252B"/>
    <w:rsid w:val="00B42EB6"/>
    <w:rsid w:val="00B43090"/>
    <w:rsid w:val="00B44A8A"/>
    <w:rsid w:val="00B46546"/>
    <w:rsid w:val="00B526B5"/>
    <w:rsid w:val="00B55B99"/>
    <w:rsid w:val="00B5646E"/>
    <w:rsid w:val="00B57C74"/>
    <w:rsid w:val="00B61F59"/>
    <w:rsid w:val="00B65058"/>
    <w:rsid w:val="00B67083"/>
    <w:rsid w:val="00B7236E"/>
    <w:rsid w:val="00B73950"/>
    <w:rsid w:val="00B7729B"/>
    <w:rsid w:val="00B77DED"/>
    <w:rsid w:val="00B80847"/>
    <w:rsid w:val="00B81E6E"/>
    <w:rsid w:val="00B825C9"/>
    <w:rsid w:val="00B86803"/>
    <w:rsid w:val="00B875DB"/>
    <w:rsid w:val="00B87D9E"/>
    <w:rsid w:val="00B95C75"/>
    <w:rsid w:val="00B96049"/>
    <w:rsid w:val="00B96F79"/>
    <w:rsid w:val="00BA0269"/>
    <w:rsid w:val="00BA2097"/>
    <w:rsid w:val="00BA5E11"/>
    <w:rsid w:val="00BA71D9"/>
    <w:rsid w:val="00BB187D"/>
    <w:rsid w:val="00BB1A64"/>
    <w:rsid w:val="00BB32A2"/>
    <w:rsid w:val="00BB4D81"/>
    <w:rsid w:val="00BC1A8F"/>
    <w:rsid w:val="00BC5385"/>
    <w:rsid w:val="00BC59C3"/>
    <w:rsid w:val="00BC7361"/>
    <w:rsid w:val="00BD0A41"/>
    <w:rsid w:val="00BD2C3F"/>
    <w:rsid w:val="00BD36DE"/>
    <w:rsid w:val="00BD5AF9"/>
    <w:rsid w:val="00BE2AE4"/>
    <w:rsid w:val="00BE3072"/>
    <w:rsid w:val="00BE67CF"/>
    <w:rsid w:val="00BE6F5C"/>
    <w:rsid w:val="00BF26CE"/>
    <w:rsid w:val="00BF37BE"/>
    <w:rsid w:val="00BF4608"/>
    <w:rsid w:val="00BF5730"/>
    <w:rsid w:val="00BF6F65"/>
    <w:rsid w:val="00C034C9"/>
    <w:rsid w:val="00C05169"/>
    <w:rsid w:val="00C10477"/>
    <w:rsid w:val="00C12553"/>
    <w:rsid w:val="00C15074"/>
    <w:rsid w:val="00C153CF"/>
    <w:rsid w:val="00C15E61"/>
    <w:rsid w:val="00C20929"/>
    <w:rsid w:val="00C22A22"/>
    <w:rsid w:val="00C23651"/>
    <w:rsid w:val="00C24B31"/>
    <w:rsid w:val="00C24E29"/>
    <w:rsid w:val="00C25BB5"/>
    <w:rsid w:val="00C26C19"/>
    <w:rsid w:val="00C30ECF"/>
    <w:rsid w:val="00C310D0"/>
    <w:rsid w:val="00C3187A"/>
    <w:rsid w:val="00C32655"/>
    <w:rsid w:val="00C3343A"/>
    <w:rsid w:val="00C3612E"/>
    <w:rsid w:val="00C36E1E"/>
    <w:rsid w:val="00C3758E"/>
    <w:rsid w:val="00C40555"/>
    <w:rsid w:val="00C432AB"/>
    <w:rsid w:val="00C45B2C"/>
    <w:rsid w:val="00C47E15"/>
    <w:rsid w:val="00C51029"/>
    <w:rsid w:val="00C51851"/>
    <w:rsid w:val="00C51934"/>
    <w:rsid w:val="00C521A6"/>
    <w:rsid w:val="00C52F4E"/>
    <w:rsid w:val="00C548C3"/>
    <w:rsid w:val="00C55DC1"/>
    <w:rsid w:val="00C57B80"/>
    <w:rsid w:val="00C57EF7"/>
    <w:rsid w:val="00C62A3B"/>
    <w:rsid w:val="00C62D90"/>
    <w:rsid w:val="00C62E70"/>
    <w:rsid w:val="00C64E9D"/>
    <w:rsid w:val="00C65E52"/>
    <w:rsid w:val="00C742D2"/>
    <w:rsid w:val="00C74C9F"/>
    <w:rsid w:val="00C7791B"/>
    <w:rsid w:val="00C80B63"/>
    <w:rsid w:val="00C91D9B"/>
    <w:rsid w:val="00C92C29"/>
    <w:rsid w:val="00C93DEB"/>
    <w:rsid w:val="00C95DDB"/>
    <w:rsid w:val="00C96D6E"/>
    <w:rsid w:val="00CA06BE"/>
    <w:rsid w:val="00CA3F31"/>
    <w:rsid w:val="00CB739A"/>
    <w:rsid w:val="00CB7929"/>
    <w:rsid w:val="00CC0CE7"/>
    <w:rsid w:val="00CC2141"/>
    <w:rsid w:val="00CC78AF"/>
    <w:rsid w:val="00CD29C0"/>
    <w:rsid w:val="00CD4341"/>
    <w:rsid w:val="00CD5051"/>
    <w:rsid w:val="00CE0BF9"/>
    <w:rsid w:val="00CE120F"/>
    <w:rsid w:val="00CE1334"/>
    <w:rsid w:val="00CE2F57"/>
    <w:rsid w:val="00CE3474"/>
    <w:rsid w:val="00CE37DC"/>
    <w:rsid w:val="00CE63DC"/>
    <w:rsid w:val="00CF17E7"/>
    <w:rsid w:val="00CF3068"/>
    <w:rsid w:val="00D003C1"/>
    <w:rsid w:val="00D00FEE"/>
    <w:rsid w:val="00D02E06"/>
    <w:rsid w:val="00D10BF3"/>
    <w:rsid w:val="00D14301"/>
    <w:rsid w:val="00D16939"/>
    <w:rsid w:val="00D20739"/>
    <w:rsid w:val="00D22E3A"/>
    <w:rsid w:val="00D23A04"/>
    <w:rsid w:val="00D252A4"/>
    <w:rsid w:val="00D2684A"/>
    <w:rsid w:val="00D26E85"/>
    <w:rsid w:val="00D32217"/>
    <w:rsid w:val="00D323CD"/>
    <w:rsid w:val="00D359E1"/>
    <w:rsid w:val="00D36063"/>
    <w:rsid w:val="00D37CC8"/>
    <w:rsid w:val="00D45319"/>
    <w:rsid w:val="00D463AF"/>
    <w:rsid w:val="00D55E06"/>
    <w:rsid w:val="00D565D3"/>
    <w:rsid w:val="00D623A5"/>
    <w:rsid w:val="00D6419F"/>
    <w:rsid w:val="00D642EC"/>
    <w:rsid w:val="00D646D7"/>
    <w:rsid w:val="00D65CB3"/>
    <w:rsid w:val="00D70DC0"/>
    <w:rsid w:val="00D71D17"/>
    <w:rsid w:val="00D725D6"/>
    <w:rsid w:val="00D72C8E"/>
    <w:rsid w:val="00D75B0B"/>
    <w:rsid w:val="00D771FB"/>
    <w:rsid w:val="00D82241"/>
    <w:rsid w:val="00D873F6"/>
    <w:rsid w:val="00D874A7"/>
    <w:rsid w:val="00D912D6"/>
    <w:rsid w:val="00D916CC"/>
    <w:rsid w:val="00D929F3"/>
    <w:rsid w:val="00DA0C16"/>
    <w:rsid w:val="00DA2800"/>
    <w:rsid w:val="00DA2CD0"/>
    <w:rsid w:val="00DA2DAA"/>
    <w:rsid w:val="00DA3456"/>
    <w:rsid w:val="00DA3942"/>
    <w:rsid w:val="00DA46F4"/>
    <w:rsid w:val="00DA4FA2"/>
    <w:rsid w:val="00DA597A"/>
    <w:rsid w:val="00DA68DC"/>
    <w:rsid w:val="00DA6A2E"/>
    <w:rsid w:val="00DA70BB"/>
    <w:rsid w:val="00DB40B2"/>
    <w:rsid w:val="00DB4703"/>
    <w:rsid w:val="00DB6942"/>
    <w:rsid w:val="00DC24F9"/>
    <w:rsid w:val="00DC2D30"/>
    <w:rsid w:val="00DC30CE"/>
    <w:rsid w:val="00DC6B09"/>
    <w:rsid w:val="00DD212C"/>
    <w:rsid w:val="00DD346B"/>
    <w:rsid w:val="00DD53C3"/>
    <w:rsid w:val="00DD6FC3"/>
    <w:rsid w:val="00DE20CF"/>
    <w:rsid w:val="00DE31AB"/>
    <w:rsid w:val="00DE3CC6"/>
    <w:rsid w:val="00E00D90"/>
    <w:rsid w:val="00E01E80"/>
    <w:rsid w:val="00E030DD"/>
    <w:rsid w:val="00E04FD3"/>
    <w:rsid w:val="00E1068B"/>
    <w:rsid w:val="00E116DD"/>
    <w:rsid w:val="00E11C29"/>
    <w:rsid w:val="00E12C93"/>
    <w:rsid w:val="00E131FA"/>
    <w:rsid w:val="00E14387"/>
    <w:rsid w:val="00E167E8"/>
    <w:rsid w:val="00E2559A"/>
    <w:rsid w:val="00E31ABC"/>
    <w:rsid w:val="00E33743"/>
    <w:rsid w:val="00E3681B"/>
    <w:rsid w:val="00E36DA2"/>
    <w:rsid w:val="00E44791"/>
    <w:rsid w:val="00E44E20"/>
    <w:rsid w:val="00E47E2C"/>
    <w:rsid w:val="00E50C5E"/>
    <w:rsid w:val="00E51E6E"/>
    <w:rsid w:val="00E53BEA"/>
    <w:rsid w:val="00E53F35"/>
    <w:rsid w:val="00E54D30"/>
    <w:rsid w:val="00E604AA"/>
    <w:rsid w:val="00E6056F"/>
    <w:rsid w:val="00E619FD"/>
    <w:rsid w:val="00E625B1"/>
    <w:rsid w:val="00E62B83"/>
    <w:rsid w:val="00E656B6"/>
    <w:rsid w:val="00E65C03"/>
    <w:rsid w:val="00E6717B"/>
    <w:rsid w:val="00E73C3C"/>
    <w:rsid w:val="00E75102"/>
    <w:rsid w:val="00E76BE1"/>
    <w:rsid w:val="00E866A2"/>
    <w:rsid w:val="00E86F93"/>
    <w:rsid w:val="00E91F05"/>
    <w:rsid w:val="00E92713"/>
    <w:rsid w:val="00E94058"/>
    <w:rsid w:val="00E940E1"/>
    <w:rsid w:val="00E9569D"/>
    <w:rsid w:val="00E97AFB"/>
    <w:rsid w:val="00EA10F3"/>
    <w:rsid w:val="00EA471A"/>
    <w:rsid w:val="00EA4E02"/>
    <w:rsid w:val="00EA64BB"/>
    <w:rsid w:val="00EC0C0F"/>
    <w:rsid w:val="00EC0CC5"/>
    <w:rsid w:val="00EC1BEC"/>
    <w:rsid w:val="00EC6BA4"/>
    <w:rsid w:val="00ED1811"/>
    <w:rsid w:val="00ED1984"/>
    <w:rsid w:val="00ED37FA"/>
    <w:rsid w:val="00ED426F"/>
    <w:rsid w:val="00ED5FF4"/>
    <w:rsid w:val="00ED6BC6"/>
    <w:rsid w:val="00EE01B5"/>
    <w:rsid w:val="00EE1C48"/>
    <w:rsid w:val="00EE513C"/>
    <w:rsid w:val="00EE5CE4"/>
    <w:rsid w:val="00EE7072"/>
    <w:rsid w:val="00EF03C2"/>
    <w:rsid w:val="00EF13DC"/>
    <w:rsid w:val="00EF4450"/>
    <w:rsid w:val="00EF6109"/>
    <w:rsid w:val="00F00950"/>
    <w:rsid w:val="00F00F33"/>
    <w:rsid w:val="00F0455D"/>
    <w:rsid w:val="00F052C8"/>
    <w:rsid w:val="00F07041"/>
    <w:rsid w:val="00F16FED"/>
    <w:rsid w:val="00F17076"/>
    <w:rsid w:val="00F251D9"/>
    <w:rsid w:val="00F2640A"/>
    <w:rsid w:val="00F26ECD"/>
    <w:rsid w:val="00F32F59"/>
    <w:rsid w:val="00F33B23"/>
    <w:rsid w:val="00F34258"/>
    <w:rsid w:val="00F343A3"/>
    <w:rsid w:val="00F3577E"/>
    <w:rsid w:val="00F365C8"/>
    <w:rsid w:val="00F42BB1"/>
    <w:rsid w:val="00F43BD4"/>
    <w:rsid w:val="00F45F8D"/>
    <w:rsid w:val="00F52725"/>
    <w:rsid w:val="00F549E4"/>
    <w:rsid w:val="00F558A5"/>
    <w:rsid w:val="00F64CF7"/>
    <w:rsid w:val="00F65FFF"/>
    <w:rsid w:val="00F661EE"/>
    <w:rsid w:val="00F66A40"/>
    <w:rsid w:val="00F70B0F"/>
    <w:rsid w:val="00F76C9F"/>
    <w:rsid w:val="00F81822"/>
    <w:rsid w:val="00F81F5E"/>
    <w:rsid w:val="00F821FE"/>
    <w:rsid w:val="00F8407A"/>
    <w:rsid w:val="00F84493"/>
    <w:rsid w:val="00F90251"/>
    <w:rsid w:val="00F90A86"/>
    <w:rsid w:val="00F90C4D"/>
    <w:rsid w:val="00F90FE0"/>
    <w:rsid w:val="00FA6D2E"/>
    <w:rsid w:val="00FA719C"/>
    <w:rsid w:val="00FB08F2"/>
    <w:rsid w:val="00FB1E17"/>
    <w:rsid w:val="00FB1EB1"/>
    <w:rsid w:val="00FB454A"/>
    <w:rsid w:val="00FB6806"/>
    <w:rsid w:val="00FC49FC"/>
    <w:rsid w:val="00FC57AD"/>
    <w:rsid w:val="00FD0F55"/>
    <w:rsid w:val="00FD2719"/>
    <w:rsid w:val="00FE1B66"/>
    <w:rsid w:val="00FE1F03"/>
    <w:rsid w:val="00FE2483"/>
    <w:rsid w:val="00FE3DBB"/>
    <w:rsid w:val="00FE5F11"/>
    <w:rsid w:val="00FF2F7E"/>
    <w:rsid w:val="00FF3D98"/>
    <w:rsid w:val="00FF3F4B"/>
    <w:rsid w:val="00FF4141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D4C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33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38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53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8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47B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7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E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DD53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7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os.2014.03.001" TargetMode="External"/><Relationship Id="rId13" Type="http://schemas.openxmlformats.org/officeDocument/2006/relationships/hyperlink" Target="https://www.thestar.com/business/2021/04/07/the-beer-store-loss-grows-to-51-million-amid-competition-covid.html" TargetMode="External"/><Relationship Id="rId18" Type="http://schemas.openxmlformats.org/officeDocument/2006/relationships/hyperlink" Target="https://www.iveycases.com/ProductView.aspx?id=11070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veycases.com/ProductView.aspx?id=1025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pers.ssrn.com/sol3/papers.cfm?abstract_id=3311776" TargetMode="External"/><Relationship Id="rId17" Type="http://schemas.openxmlformats.org/officeDocument/2006/relationships/hyperlink" Target="https://www.ivey.uwo.ca/news/news-ivey/2018/10/matt-sooy-takes-home-teaching-award/" TargetMode="External"/><Relationship Id="rId25" Type="http://schemas.openxmlformats.org/officeDocument/2006/relationships/hyperlink" Target="https://www.thecasecentre.org/educators/ordering/selecting/featuredcases/CompetitionWinners/NoraLa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star.com/business/2020/01/02/more-canadians-are-filing-for-insolvency-than-weve-seen-since-the-financial-crisis-whats-going-on.html" TargetMode="External"/><Relationship Id="rId20" Type="http://schemas.openxmlformats.org/officeDocument/2006/relationships/hyperlink" Target="https://www.iveycases.com/ProductView.aspx?id=10999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vey.uwo.ca/news/knowledge/2016/11/matt-sooy-doing-the-right-thing/" TargetMode="External"/><Relationship Id="rId24" Type="http://schemas.openxmlformats.org/officeDocument/2006/relationships/hyperlink" Target="https://www.iveypublishing.ca/s/product/eos-imaging-revenue-recognition/01t5c00000D4ofpA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star.com/business/2020/05/20/the-beer-store-loss-balloons-as-competition-grows.html" TargetMode="External"/><Relationship Id="rId23" Type="http://schemas.openxmlformats.org/officeDocument/2006/relationships/hyperlink" Target="https://www.iveycases.com/ProductView.aspx?id=95789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apers.ssrn.com/sol3/papers.cfm?abstract_id=2897159" TargetMode="External"/><Relationship Id="rId19" Type="http://schemas.openxmlformats.org/officeDocument/2006/relationships/hyperlink" Target="https://www.iveycases.com/ProductView.aspx?id=10999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pers.ssrn.com/sol3/papers.cfm?abstract_id=3339949" TargetMode="External"/><Relationship Id="rId14" Type="http://schemas.openxmlformats.org/officeDocument/2006/relationships/hyperlink" Target="https://www.cbc.ca/news/canada/north/dead-ekati-deal-more-about-taxes-than-diamonds-1.5758781" TargetMode="External"/><Relationship Id="rId22" Type="http://schemas.openxmlformats.org/officeDocument/2006/relationships/hyperlink" Target="https://www.iveycases.com/ProductView.aspx?id=102584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thew.sooy@uky.edu?subject=We%20want%20to%20hire%20you!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2DC40FB901348AA76B46C2CB9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066B-A1E4-6448-BD51-B1BC6883B341}"/>
      </w:docPartPr>
      <w:docPartBody>
        <w:p w:rsidR="004027CF" w:rsidRDefault="007A5988" w:rsidP="007A5988">
          <w:pPr>
            <w:pStyle w:val="2D62DC40FB901348AA76B46C2CB94738"/>
          </w:pPr>
          <w:r>
            <w:t>[Type text]</w:t>
          </w:r>
        </w:p>
      </w:docPartBody>
    </w:docPart>
    <w:docPart>
      <w:docPartPr>
        <w:name w:val="D7B971430F0CAF47BF62B13CBE61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10ED-A121-B14A-85D5-BC7476F85D3C}"/>
      </w:docPartPr>
      <w:docPartBody>
        <w:p w:rsidR="004027CF" w:rsidRDefault="007A5988" w:rsidP="007A5988">
          <w:pPr>
            <w:pStyle w:val="D7B971430F0CAF47BF62B13CBE61BB9C"/>
          </w:pPr>
          <w:r>
            <w:t>[Type text]</w:t>
          </w:r>
        </w:p>
      </w:docPartBody>
    </w:docPart>
    <w:docPart>
      <w:docPartPr>
        <w:name w:val="B9689F71E6100944B2E684229E1E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0B0B-2588-FB4E-BD14-31971CD4521F}"/>
      </w:docPartPr>
      <w:docPartBody>
        <w:p w:rsidR="004027CF" w:rsidRDefault="007A5988" w:rsidP="007A5988">
          <w:pPr>
            <w:pStyle w:val="B9689F71E6100944B2E684229E1E7B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988"/>
    <w:rsid w:val="00005368"/>
    <w:rsid w:val="00020BD1"/>
    <w:rsid w:val="00054534"/>
    <w:rsid w:val="000606AA"/>
    <w:rsid w:val="0007396E"/>
    <w:rsid w:val="000A27CB"/>
    <w:rsid w:val="000A7CAD"/>
    <w:rsid w:val="000C2002"/>
    <w:rsid w:val="000F526A"/>
    <w:rsid w:val="00113FFF"/>
    <w:rsid w:val="0011703D"/>
    <w:rsid w:val="00185978"/>
    <w:rsid w:val="001E1F13"/>
    <w:rsid w:val="002109E8"/>
    <w:rsid w:val="00215178"/>
    <w:rsid w:val="002177E5"/>
    <w:rsid w:val="00230181"/>
    <w:rsid w:val="002313CF"/>
    <w:rsid w:val="00232F54"/>
    <w:rsid w:val="00243491"/>
    <w:rsid w:val="00281BF7"/>
    <w:rsid w:val="002B306A"/>
    <w:rsid w:val="002D7418"/>
    <w:rsid w:val="002E7299"/>
    <w:rsid w:val="002F279F"/>
    <w:rsid w:val="002F29C7"/>
    <w:rsid w:val="003463CA"/>
    <w:rsid w:val="00357CBF"/>
    <w:rsid w:val="0036541E"/>
    <w:rsid w:val="00387D57"/>
    <w:rsid w:val="00392C5F"/>
    <w:rsid w:val="003C040F"/>
    <w:rsid w:val="003C7497"/>
    <w:rsid w:val="003E71C3"/>
    <w:rsid w:val="003F60BF"/>
    <w:rsid w:val="003F7086"/>
    <w:rsid w:val="004027CF"/>
    <w:rsid w:val="004302DB"/>
    <w:rsid w:val="00440F3B"/>
    <w:rsid w:val="004563D8"/>
    <w:rsid w:val="0046581A"/>
    <w:rsid w:val="004661B0"/>
    <w:rsid w:val="004800D7"/>
    <w:rsid w:val="00482EC8"/>
    <w:rsid w:val="004850CA"/>
    <w:rsid w:val="004A1C88"/>
    <w:rsid w:val="004B3011"/>
    <w:rsid w:val="004C7969"/>
    <w:rsid w:val="004D5BD6"/>
    <w:rsid w:val="004E1A45"/>
    <w:rsid w:val="004E1B04"/>
    <w:rsid w:val="004E28C6"/>
    <w:rsid w:val="0052097E"/>
    <w:rsid w:val="00521D4A"/>
    <w:rsid w:val="00523B15"/>
    <w:rsid w:val="00545509"/>
    <w:rsid w:val="00545E02"/>
    <w:rsid w:val="0056296D"/>
    <w:rsid w:val="00575293"/>
    <w:rsid w:val="00592B07"/>
    <w:rsid w:val="00595E65"/>
    <w:rsid w:val="005A421C"/>
    <w:rsid w:val="005A5869"/>
    <w:rsid w:val="005C403B"/>
    <w:rsid w:val="005E6B6E"/>
    <w:rsid w:val="005E7536"/>
    <w:rsid w:val="00605F28"/>
    <w:rsid w:val="006061ED"/>
    <w:rsid w:val="0060671D"/>
    <w:rsid w:val="006152B9"/>
    <w:rsid w:val="0061562A"/>
    <w:rsid w:val="006222D6"/>
    <w:rsid w:val="0062358A"/>
    <w:rsid w:val="00630595"/>
    <w:rsid w:val="00645F58"/>
    <w:rsid w:val="00676491"/>
    <w:rsid w:val="00690EF7"/>
    <w:rsid w:val="006A099B"/>
    <w:rsid w:val="006B7450"/>
    <w:rsid w:val="006C56D3"/>
    <w:rsid w:val="006C6AB8"/>
    <w:rsid w:val="006C6E35"/>
    <w:rsid w:val="006D570A"/>
    <w:rsid w:val="006E72C4"/>
    <w:rsid w:val="006F15A5"/>
    <w:rsid w:val="007261BA"/>
    <w:rsid w:val="0074622C"/>
    <w:rsid w:val="00754D04"/>
    <w:rsid w:val="007875BA"/>
    <w:rsid w:val="007A11F2"/>
    <w:rsid w:val="007A3A50"/>
    <w:rsid w:val="007A5988"/>
    <w:rsid w:val="007A6952"/>
    <w:rsid w:val="007C02D9"/>
    <w:rsid w:val="007F1092"/>
    <w:rsid w:val="007F4E7A"/>
    <w:rsid w:val="00822D17"/>
    <w:rsid w:val="00830565"/>
    <w:rsid w:val="00851C2E"/>
    <w:rsid w:val="008A0D45"/>
    <w:rsid w:val="008E1FEB"/>
    <w:rsid w:val="008F0A1D"/>
    <w:rsid w:val="008F1256"/>
    <w:rsid w:val="00902FCA"/>
    <w:rsid w:val="009204F3"/>
    <w:rsid w:val="00920DAC"/>
    <w:rsid w:val="00922FF0"/>
    <w:rsid w:val="00926688"/>
    <w:rsid w:val="0093653A"/>
    <w:rsid w:val="00940412"/>
    <w:rsid w:val="009B0AB9"/>
    <w:rsid w:val="009B4998"/>
    <w:rsid w:val="009D5EF4"/>
    <w:rsid w:val="009F0248"/>
    <w:rsid w:val="009F4659"/>
    <w:rsid w:val="00A17CA3"/>
    <w:rsid w:val="00A21718"/>
    <w:rsid w:val="00A53068"/>
    <w:rsid w:val="00AD09BA"/>
    <w:rsid w:val="00AE258B"/>
    <w:rsid w:val="00B15C59"/>
    <w:rsid w:val="00B41451"/>
    <w:rsid w:val="00B455DB"/>
    <w:rsid w:val="00B909AB"/>
    <w:rsid w:val="00BB02F2"/>
    <w:rsid w:val="00BB1C2E"/>
    <w:rsid w:val="00BD6711"/>
    <w:rsid w:val="00BE2183"/>
    <w:rsid w:val="00C0797C"/>
    <w:rsid w:val="00C10596"/>
    <w:rsid w:val="00C1295A"/>
    <w:rsid w:val="00C17277"/>
    <w:rsid w:val="00C251B9"/>
    <w:rsid w:val="00C44456"/>
    <w:rsid w:val="00C53962"/>
    <w:rsid w:val="00C72D2B"/>
    <w:rsid w:val="00C94461"/>
    <w:rsid w:val="00CA212E"/>
    <w:rsid w:val="00CB0483"/>
    <w:rsid w:val="00CD1A4C"/>
    <w:rsid w:val="00D00E1E"/>
    <w:rsid w:val="00D03FE0"/>
    <w:rsid w:val="00D1038A"/>
    <w:rsid w:val="00D141C6"/>
    <w:rsid w:val="00D143F1"/>
    <w:rsid w:val="00D179B5"/>
    <w:rsid w:val="00D75212"/>
    <w:rsid w:val="00D8468A"/>
    <w:rsid w:val="00D96F55"/>
    <w:rsid w:val="00D9793E"/>
    <w:rsid w:val="00E07FB2"/>
    <w:rsid w:val="00E4313A"/>
    <w:rsid w:val="00EA5CCA"/>
    <w:rsid w:val="00F04EA6"/>
    <w:rsid w:val="00F15A83"/>
    <w:rsid w:val="00F25AC4"/>
    <w:rsid w:val="00F61ADC"/>
    <w:rsid w:val="00F81F93"/>
    <w:rsid w:val="00F850F9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62DC40FB901348AA76B46C2CB94738">
    <w:name w:val="2D62DC40FB901348AA76B46C2CB94738"/>
    <w:rsid w:val="007A5988"/>
  </w:style>
  <w:style w:type="paragraph" w:customStyle="1" w:styleId="D7B971430F0CAF47BF62B13CBE61BB9C">
    <w:name w:val="D7B971430F0CAF47BF62B13CBE61BB9C"/>
    <w:rsid w:val="007A5988"/>
  </w:style>
  <w:style w:type="paragraph" w:customStyle="1" w:styleId="B9689F71E6100944B2E684229E1E7B3C">
    <w:name w:val="B9689F71E6100944B2E684229E1E7B3C"/>
    <w:rsid w:val="007A5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E4B4-55F8-BA47-8893-40379840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Sooy</dc:creator>
  <cp:keywords/>
  <dc:description/>
  <cp:lastModifiedBy>Sooy, Matthew</cp:lastModifiedBy>
  <cp:revision>6</cp:revision>
  <cp:lastPrinted>2019-07-09T17:28:00Z</cp:lastPrinted>
  <dcterms:created xsi:type="dcterms:W3CDTF">2021-10-26T15:19:00Z</dcterms:created>
  <dcterms:modified xsi:type="dcterms:W3CDTF">2021-10-26T15:25:00Z</dcterms:modified>
</cp:coreProperties>
</file>